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«ОСНОВНЫЕ ПРИНЦИПЫ ГЕМОДИАЛИЗНОЙ ТЕРАПИИ» ПО СПЕЦИАЛЬНОСТИ</w:t>
      </w: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31.08.43 «НЕФРОЛОГИЯ</w:t>
      </w:r>
      <w:r w:rsidRPr="00D97F57">
        <w:rPr>
          <w:b/>
          <w:bCs/>
        </w:rPr>
        <w:t>»</w:t>
      </w:r>
    </w:p>
    <w:p w:rsidR="00E33072" w:rsidRPr="00BB6A06" w:rsidRDefault="00E33072" w:rsidP="00E33072">
      <w:pPr>
        <w:shd w:val="clear" w:color="auto" w:fill="FFFFFF"/>
        <w:spacing w:after="240"/>
        <w:textAlignment w:val="baseline"/>
        <w:outlineLvl w:val="1"/>
        <w:rPr>
          <w:rFonts w:ascii="Georgia" w:hAnsi="Georgia"/>
          <w:color w:val="000000"/>
          <w:sz w:val="33"/>
          <w:szCs w:val="33"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 xml:space="preserve">Регистрационный номер в реестре программ непрерывного медицинского образования № </w:t>
      </w:r>
      <w:r w:rsidRPr="00D97F57">
        <w:rPr>
          <w:b/>
        </w:rPr>
        <w:t>01513-2016</w:t>
      </w:r>
      <w:r>
        <w:rPr>
          <w:b/>
        </w:rPr>
        <w:t>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Pr="00A213FE" w:rsidRDefault="00A213FE" w:rsidP="00A213FE">
      <w:pPr>
        <w:tabs>
          <w:tab w:val="center" w:pos="4677"/>
          <w:tab w:val="right" w:pos="9000"/>
        </w:tabs>
        <w:spacing w:line="360" w:lineRule="auto"/>
        <w:ind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E33072" w:rsidRPr="003A7C1B" w:rsidRDefault="00E33072" w:rsidP="00E33072">
      <w:pPr>
        <w:jc w:val="both"/>
      </w:pPr>
      <w:r w:rsidRPr="003A7C1B">
        <w:lastRenderedPageBreak/>
        <w:t>До</w:t>
      </w:r>
      <w:bookmarkStart w:id="0" w:name="_GoBack"/>
      <w:bookmarkEnd w:id="0"/>
      <w:r w:rsidRPr="003A7C1B">
        <w:t xml:space="preserve">полнительная профессиональная образовательная программа (ДПОП) повышения квалификации врачей «Основные принципы </w:t>
      </w:r>
      <w:proofErr w:type="spellStart"/>
      <w:r w:rsidRPr="003A7C1B">
        <w:t>гемодиализной</w:t>
      </w:r>
      <w:proofErr w:type="spellEnd"/>
      <w:r w:rsidRPr="003A7C1B">
        <w:t xml:space="preserve"> терапии» по специальности «Нефрология» (сро</w:t>
      </w:r>
      <w:r w:rsidR="00E371DE">
        <w:t>к обучения 36 академических часов</w:t>
      </w:r>
      <w:r w:rsidRPr="003A7C1B">
        <w:t xml:space="preserve">)  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proofErr w:type="spellStart"/>
      <w:r w:rsidRPr="003A7C1B">
        <w:rPr>
          <w:u w:val="single"/>
        </w:rPr>
        <w:t>Зав.кафедрой</w:t>
      </w:r>
      <w:proofErr w:type="spellEnd"/>
      <w:r w:rsidRPr="003A7C1B">
        <w:rPr>
          <w:u w:val="single"/>
        </w:rPr>
        <w:t>, профессор, д.м.н.</w:t>
      </w:r>
      <w:r w:rsidRPr="003A7C1B">
        <w:t xml:space="preserve">      ___________________</w:t>
      </w:r>
      <w:proofErr w:type="spellStart"/>
      <w:r w:rsidRPr="003A7C1B">
        <w:t>Есаян</w:t>
      </w:r>
      <w:proofErr w:type="spellEnd"/>
      <w:r w:rsidRPr="003A7C1B">
        <w:t xml:space="preserve"> А.М.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DF2D2D">
        <w:t>миссии по послевузовскому</w:t>
      </w:r>
      <w:r>
        <w:t xml:space="preserve"> образованию и утверждена на Ученом с</w:t>
      </w:r>
      <w:r w:rsidR="00DF2D2D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DF2D2D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послевузовского</w:t>
      </w:r>
      <w:r w:rsidR="00E33072"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E371DE" w:rsidRDefault="00E371DE" w:rsidP="00431A19">
      <w:pPr>
        <w:jc w:val="center"/>
      </w:pPr>
      <w:r w:rsidRPr="003A7C1B">
        <w:t xml:space="preserve">«Основные принципы </w:t>
      </w:r>
      <w:proofErr w:type="spellStart"/>
      <w:r w:rsidRPr="003A7C1B">
        <w:t>гемодиализной</w:t>
      </w:r>
      <w:proofErr w:type="spellEnd"/>
      <w:r w:rsidRPr="003A7C1B">
        <w:t xml:space="preserve"> терапии» </w:t>
      </w:r>
    </w:p>
    <w:p w:rsidR="00E371DE" w:rsidRPr="00083348" w:rsidRDefault="00E371DE" w:rsidP="00431A19">
      <w:pPr>
        <w:jc w:val="center"/>
      </w:pPr>
      <w:r w:rsidRPr="003A7C1B">
        <w:t>по специальности «Нефрология»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424274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«Основные принципы </w:t>
            </w:r>
            <w:proofErr w:type="spellStart"/>
            <w:r w:rsidRPr="00AE7B5E">
              <w:t>гемодиализной</w:t>
            </w:r>
            <w:proofErr w:type="spellEnd"/>
            <w:r w:rsidRPr="00AE7B5E">
              <w:t xml:space="preserve"> терапии» по специальности «Нефрология».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431A19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«Основные принципы </w:t>
            </w:r>
            <w:proofErr w:type="spellStart"/>
            <w:r w:rsidRPr="00AE7B5E">
              <w:t>гемодиализной</w:t>
            </w:r>
            <w:proofErr w:type="spellEnd"/>
            <w:r w:rsidRPr="00AE7B5E">
              <w:t xml:space="preserve"> терапии» по специальности «Нефрология».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«Основные принципы </w:t>
      </w:r>
      <w:proofErr w:type="spellStart"/>
      <w:r w:rsidR="00E371DE" w:rsidRPr="00BE22DC">
        <w:t>гемодиализной</w:t>
      </w:r>
      <w:proofErr w:type="spellEnd"/>
      <w:r w:rsidR="00E371DE" w:rsidRPr="00BE22DC">
        <w:t xml:space="preserve"> терапии» по специальности «Нефрология» 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E371DE" w:rsidRDefault="001F3F48" w:rsidP="00E371DE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>
        <w:t xml:space="preserve"> врачи</w:t>
      </w:r>
      <w:r w:rsidR="000B7786">
        <w:t>-нефрологи</w:t>
      </w:r>
      <w:r w:rsidR="00CE6529">
        <w:t>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</w:t>
      </w:r>
      <w:r w:rsidR="0027661A">
        <w:t>-нефролога</w:t>
      </w:r>
      <w:r>
        <w:t xml:space="preserve">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врача-нефролога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 и социального развития РФ от 18 января 2012 г. N 17н "Об утверждении Порядка оказания медицинской помощи взрослому населению по профилю "нефрология".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EA6778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EA6778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EA6778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EA6778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EA6778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8816B8">
        <w:t>ховании в Российской Федерации"</w:t>
      </w:r>
    </w:p>
    <w:p w:rsidR="00EA6778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Default="000756F3" w:rsidP="00802955">
      <w:pPr>
        <w:tabs>
          <w:tab w:val="left" w:pos="1276"/>
        </w:tabs>
        <w:jc w:val="both"/>
        <w:rPr>
          <w:b/>
        </w:rPr>
      </w:pPr>
      <w:r w:rsidRPr="000756F3">
        <w:rPr>
          <w:b/>
        </w:rPr>
        <w:t xml:space="preserve">Учебно-методическая литература и материалы для дополнительной профессиональной образовательной программы повышения квалификации врачей «Основные принципы </w:t>
      </w:r>
      <w:proofErr w:type="spellStart"/>
      <w:r w:rsidRPr="000756F3">
        <w:rPr>
          <w:b/>
        </w:rPr>
        <w:t>гемодиализной</w:t>
      </w:r>
      <w:proofErr w:type="spellEnd"/>
      <w:r w:rsidRPr="000756F3">
        <w:rPr>
          <w:b/>
        </w:rPr>
        <w:t xml:space="preserve"> терапии»:</w:t>
      </w:r>
    </w:p>
    <w:p w:rsidR="0067324E" w:rsidRDefault="0067324E" w:rsidP="000756F3">
      <w:pPr>
        <w:rPr>
          <w:b/>
        </w:rPr>
      </w:pPr>
    </w:p>
    <w:p w:rsidR="000756F3" w:rsidRDefault="000756F3" w:rsidP="000756F3">
      <w:pPr>
        <w:rPr>
          <w:b/>
        </w:rPr>
      </w:pPr>
      <w:r>
        <w:rPr>
          <w:b/>
        </w:rPr>
        <w:t>а) основная литература:</w:t>
      </w:r>
    </w:p>
    <w:p w:rsidR="00802955" w:rsidRPr="0067324E" w:rsidRDefault="00802955" w:rsidP="00B66A67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802955" w:rsidRPr="0067324E" w:rsidRDefault="00802955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 xml:space="preserve">А.В. Смирнов, А.Г. Кучер, И.Г. Каюков, А.М. </w:t>
      </w:r>
      <w:proofErr w:type="spellStart"/>
      <w:r w:rsidRPr="0067324E">
        <w:t>Есаян</w:t>
      </w:r>
      <w:proofErr w:type="spellEnd"/>
      <w:r w:rsidRPr="0067324E">
        <w:t>. Руководство по лечебному питанию для больных хронической болезнью почек. 2-у издание.– СПб.: «Издательство «Левша. Санкт-Петербург» – 2014. – 240 стр.</w:t>
      </w:r>
    </w:p>
    <w:p w:rsidR="00802955" w:rsidRPr="0067324E" w:rsidRDefault="00802955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А.А. Яковенко, А.Ш. Румянцев, А.Г. Кучер. Диагностика и мониторинг недостаточности питания у больных, получающих лечение программным гемодиализом. Пособие для врачей.– СПб.: Издательство «</w:t>
      </w:r>
      <w:proofErr w:type="spellStart"/>
      <w:r w:rsidRPr="0067324E">
        <w:t>Элмор</w:t>
      </w:r>
      <w:proofErr w:type="spellEnd"/>
      <w:r w:rsidRPr="0067324E">
        <w:t>» – 2014. – 37 стр.</w:t>
      </w:r>
    </w:p>
    <w:p w:rsidR="000756F3" w:rsidRPr="0067324E" w:rsidRDefault="00802955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А.А. Яковенко, А.Ш. Румянцев, А.Г. Кучер. Механизмы развития недостаточности питания у</w:t>
      </w:r>
      <w:r w:rsidR="0067324E" w:rsidRPr="0067324E">
        <w:t xml:space="preserve"> </w:t>
      </w:r>
      <w:r w:rsidRPr="0067324E">
        <w:t>больных, получающих лечение программным гемодиализом.– СПб.: Издател</w:t>
      </w:r>
      <w:r w:rsidR="000756F3" w:rsidRPr="0067324E">
        <w:t>ьство «</w:t>
      </w:r>
      <w:proofErr w:type="spellStart"/>
      <w:r w:rsidR="000756F3" w:rsidRPr="0067324E">
        <w:t>Элмор</w:t>
      </w:r>
      <w:proofErr w:type="spellEnd"/>
      <w:r w:rsidR="000756F3" w:rsidRPr="0067324E">
        <w:t>» – 2014. – 40 стр.</w:t>
      </w:r>
    </w:p>
    <w:p w:rsidR="000756F3" w:rsidRDefault="0067324E" w:rsidP="000756F3">
      <w:pPr>
        <w:rPr>
          <w:b/>
        </w:rPr>
      </w:pPr>
      <w:r>
        <w:rPr>
          <w:b/>
        </w:rPr>
        <w:t xml:space="preserve">б) </w:t>
      </w:r>
      <w:r w:rsidR="000756F3">
        <w:rPr>
          <w:b/>
        </w:rPr>
        <w:t>дополнительная литература:</w:t>
      </w:r>
    </w:p>
    <w:p w:rsidR="000756F3" w:rsidRPr="000756F3" w:rsidRDefault="000756F3" w:rsidP="00B66A67">
      <w:pPr>
        <w:pStyle w:val="a7"/>
        <w:numPr>
          <w:ilvl w:val="0"/>
          <w:numId w:val="10"/>
        </w:numPr>
        <w:jc w:val="both"/>
      </w:pPr>
      <w:r w:rsidRPr="000756F3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56F3" w:rsidRPr="000756F3" w:rsidRDefault="0067324E" w:rsidP="00B66A67">
      <w:pPr>
        <w:pStyle w:val="a7"/>
        <w:numPr>
          <w:ilvl w:val="0"/>
          <w:numId w:val="10"/>
        </w:numPr>
        <w:jc w:val="both"/>
      </w:pPr>
      <w:r>
        <w:t>В.М. Ермоленко</w:t>
      </w:r>
      <w:r w:rsidR="000756F3" w:rsidRPr="000756F3">
        <w:t xml:space="preserve">, </w:t>
      </w:r>
      <w:r>
        <w:t>Г.В. Волгина, В.А. Добронравов</w:t>
      </w:r>
      <w:r w:rsidR="000756F3"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0756F3" w:rsidRPr="0067324E" w:rsidRDefault="000756F3" w:rsidP="00B66A67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7324E" w:rsidRPr="00802955" w:rsidRDefault="0067324E" w:rsidP="00B66A67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67324E" w:rsidRPr="00802955" w:rsidRDefault="0067324E" w:rsidP="00B66A67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723D0">
        <w:rPr>
          <w:b/>
          <w:bCs/>
          <w:kern w:val="32"/>
        </w:rPr>
        <w:t>Врач-нефролог»</w:t>
      </w:r>
      <w:r w:rsidR="004723D0" w:rsidRPr="004723D0">
        <w:rPr>
          <w:b/>
          <w:bCs/>
          <w:kern w:val="32"/>
        </w:rPr>
        <w:t>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сертификат специалиста по специальности 31.08.43 «Нефрология» 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EF296F" w:rsidRDefault="00C1168B" w:rsidP="00C1168B">
      <w:pPr>
        <w:jc w:val="both"/>
      </w:pPr>
      <w:r>
        <w:rPr>
          <w:b/>
        </w:rPr>
        <w:t>Врач-нефролог д</w:t>
      </w:r>
      <w:r w:rsidRPr="004723D0">
        <w:rPr>
          <w:b/>
        </w:rPr>
        <w:t>олжен знать:</w:t>
      </w:r>
      <w:r w:rsidRPr="00EF296F">
        <w:t xml:space="preserve"> Конституцию Российской Федерации; законы и иные нормативные правовые акты Российской Феде</w:t>
      </w:r>
      <w:r>
        <w:t>рации в сфере здравоохранения; о</w:t>
      </w:r>
      <w:r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>
        <w:t>нефрологических</w:t>
      </w:r>
      <w:proofErr w:type="spellEnd"/>
      <w:r>
        <w:t xml:space="preserve"> </w:t>
      </w:r>
      <w:r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>
        <w:t>нефрологической</w:t>
      </w:r>
      <w:proofErr w:type="spellEnd"/>
      <w:r w:rsidRPr="00EF296F">
        <w:t xml:space="preserve"> клинике; основы фармакотерапии в клинике</w:t>
      </w:r>
      <w:r>
        <w:t xml:space="preserve"> нефрологии</w:t>
      </w:r>
      <w:r w:rsidRPr="00EF296F">
        <w:t xml:space="preserve">, </w:t>
      </w:r>
      <w:proofErr w:type="spellStart"/>
      <w:r w:rsidRPr="00EF296F">
        <w:t>фармакокинетику</w:t>
      </w:r>
      <w:proofErr w:type="spellEnd"/>
      <w:r w:rsidRPr="00EF296F">
        <w:t xml:space="preserve"> и </w:t>
      </w:r>
      <w:proofErr w:type="spellStart"/>
      <w:r w:rsidRPr="00EF296F">
        <w:t>фармакодинамику</w:t>
      </w:r>
      <w:proofErr w:type="spellEnd"/>
      <w:r w:rsidRPr="00EF296F">
        <w:t xml:space="preserve"> основных групп лекарственных средств</w:t>
      </w:r>
      <w:r>
        <w:t xml:space="preserve"> в зависимости от снижения функции почек</w:t>
      </w:r>
      <w:r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Pr="00EF296F">
        <w:t xml:space="preserve"> показания и противопоказания к</w:t>
      </w:r>
      <w:r>
        <w:t xml:space="preserve"> санаторно-курортному лечению; </w:t>
      </w:r>
      <w:r w:rsidRPr="00EF296F">
        <w:t>противоэпидемические мероприятия в случае возникновения очага инфекции</w:t>
      </w:r>
      <w:r>
        <w:t xml:space="preserve"> на отделении гемодиализа</w:t>
      </w:r>
      <w:r w:rsidRPr="00EF296F">
        <w:t>; медико-социальную экспертизу при</w:t>
      </w:r>
      <w:r>
        <w:t xml:space="preserve"> </w:t>
      </w:r>
      <w:proofErr w:type="spellStart"/>
      <w:r>
        <w:t>нефрологических</w:t>
      </w:r>
      <w:proofErr w:type="spellEnd"/>
      <w:r>
        <w:t xml:space="preserve"> заболеваниях</w:t>
      </w:r>
      <w:r w:rsidRPr="00EF296F">
        <w:t>;  диспансерное наблюдение за  больными</w:t>
      </w:r>
      <w:r>
        <w:t xml:space="preserve"> с заболеваниями почек</w:t>
      </w:r>
      <w:r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C1168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>
        <w:rPr>
          <w:b/>
        </w:rPr>
        <w:t>Должностные обязанности врача-нефролога.</w:t>
      </w:r>
      <w:r w:rsidR="00431A19" w:rsidRPr="00EF296F">
        <w:t xml:space="preserve"> Выявляет и осуществляет мониторинг факторов риска развития </w:t>
      </w:r>
      <w:r w:rsidR="00431A19">
        <w:t>острых и хронических заболеваний почек и смежной патологии</w:t>
      </w:r>
      <w:r w:rsidR="00431A19" w:rsidRPr="00EF296F">
        <w:t xml:space="preserve">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</w:t>
      </w:r>
      <w:r w:rsidR="00431A19">
        <w:t xml:space="preserve">Выявляет показания к началу заместительной почечной терапии. </w:t>
      </w:r>
      <w:r w:rsidR="00431A19" w:rsidRPr="00EF296F">
        <w:t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</w:t>
      </w:r>
      <w:r w:rsidR="00431A19">
        <w:t xml:space="preserve"> в отношении заболеваний почек</w:t>
      </w:r>
      <w:r w:rsidR="00431A19" w:rsidRPr="00EF296F">
        <w:t xml:space="preserve">. Оформляет и направляет в учреждения </w:t>
      </w:r>
      <w:proofErr w:type="spellStart"/>
      <w:r w:rsidR="00431A19" w:rsidRPr="00EF296F">
        <w:t>Роспотребнадзора</w:t>
      </w:r>
      <w:proofErr w:type="spellEnd"/>
      <w:r w:rsidR="00431A19" w:rsidRPr="00EF296F">
        <w:t xml:space="preserve"> экстренное извещение при выявлении инфекционного или профессионального заболевания. Организует и проводит мероприятия по просвещению (школы для больных с социально значимыми </w:t>
      </w:r>
      <w:r w:rsidR="00431A19">
        <w:t xml:space="preserve">первичными и вторичными </w:t>
      </w:r>
      <w:r w:rsidR="00431A19" w:rsidRPr="00EF296F">
        <w:t xml:space="preserve">заболеваниями </w:t>
      </w:r>
      <w:r w:rsidR="00431A19">
        <w:t xml:space="preserve">почек </w:t>
      </w:r>
      <w:r w:rsidR="00431A19" w:rsidRPr="00EF296F">
        <w:t xml:space="preserve">и лиц с высоким риском их возникновения). Проводит мониторинг и анализ основных медико-статистических показателей </w:t>
      </w:r>
      <w:r w:rsidR="00431A19">
        <w:t xml:space="preserve">отделения нефрология, кабинета амбулаторной </w:t>
      </w:r>
      <w:proofErr w:type="spellStart"/>
      <w:r w:rsidR="00431A19">
        <w:t>нефроло</w:t>
      </w:r>
      <w:r w:rsidR="00CE6529">
        <w:t>гической</w:t>
      </w:r>
      <w:proofErr w:type="spellEnd"/>
      <w:r w:rsidR="00CE6529">
        <w:t xml:space="preserve"> помощи, отделения </w:t>
      </w:r>
      <w:proofErr w:type="spellStart"/>
      <w:r w:rsidR="00CE6529">
        <w:t>геми</w:t>
      </w:r>
      <w:r w:rsidR="00431A19">
        <w:t>диализа</w:t>
      </w:r>
      <w:proofErr w:type="spellEnd"/>
      <w:r w:rsidR="00431A19" w:rsidRPr="00EF296F">
        <w:t xml:space="preserve"> в установленном порядке. Ведет учетно-отчетную документа</w:t>
      </w:r>
      <w:r w:rsidR="004723D0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C1168B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C1168B">
        <w:rPr>
          <w:b/>
          <w:lang w:eastAsia="ar-SA"/>
        </w:rPr>
        <w:t>Характеристика профессиональных компетенций врача-нефролога</w:t>
      </w:r>
      <w:r w:rsidR="004723D0" w:rsidRPr="00C1168B">
        <w:rPr>
          <w:b/>
          <w:lang w:eastAsia="ar-SA"/>
        </w:rPr>
        <w:t xml:space="preserve">, подлежащих совершенствованию </w:t>
      </w:r>
      <w:r w:rsidR="00C1168B" w:rsidRPr="00C1168B">
        <w:rPr>
          <w:b/>
          <w:lang w:eastAsia="ar-SA"/>
        </w:rPr>
        <w:t xml:space="preserve">в результате освоения </w:t>
      </w:r>
      <w:r w:rsidR="00C1168B" w:rsidRPr="00C1168B">
        <w:rPr>
          <w:b/>
        </w:rPr>
        <w:t xml:space="preserve">дополнительной профессиональной образовательной программы повышения квалификации врачей «Основные принципы </w:t>
      </w:r>
      <w:proofErr w:type="spellStart"/>
      <w:r w:rsidR="00C1168B" w:rsidRPr="00C1168B">
        <w:rPr>
          <w:b/>
        </w:rPr>
        <w:t>гемодиализной</w:t>
      </w:r>
      <w:proofErr w:type="spellEnd"/>
      <w:r w:rsidR="00C1168B" w:rsidRPr="00C1168B">
        <w:rPr>
          <w:b/>
        </w:rPr>
        <w:t xml:space="preserve"> терапии» по специальности «Нефрология»</w:t>
      </w:r>
      <w:r w:rsidR="00C1168B" w:rsidRPr="00C1168B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«Основные принципы </w:t>
      </w:r>
      <w:proofErr w:type="spellStart"/>
      <w:r w:rsidR="001477D8" w:rsidRPr="00E777AA">
        <w:t>гемодиализной</w:t>
      </w:r>
      <w:proofErr w:type="spellEnd"/>
      <w:r w:rsidR="001477D8" w:rsidRPr="00E777AA">
        <w:t xml:space="preserve"> терапии» по специальности «Нефрология»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врача-</w:t>
      </w:r>
      <w:r w:rsidR="001F3F48" w:rsidRPr="00E777AA">
        <w:rPr>
          <w:rFonts w:eastAsia="Calibri"/>
          <w:lang w:eastAsia="en-US"/>
        </w:rPr>
        <w:t>нефролога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  <w:r w:rsidRPr="00E777AA">
        <w:rPr>
          <w:rFonts w:eastAsia="Calibri"/>
          <w:lang w:eastAsia="en-US"/>
        </w:rPr>
        <w:t>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«Основные принципы </w:t>
      </w:r>
      <w:proofErr w:type="spellStart"/>
      <w:r w:rsidR="001477D8" w:rsidRPr="00E777AA">
        <w:t>гемодиализной</w:t>
      </w:r>
      <w:proofErr w:type="spellEnd"/>
      <w:r w:rsidR="001477D8" w:rsidRPr="00E777AA">
        <w:t xml:space="preserve"> терапии» по специальности «Нефрология».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программу повышения квалификации врачей «Основные принципы </w:t>
      </w:r>
      <w:proofErr w:type="spellStart"/>
      <w:r w:rsidR="00E777AA" w:rsidRPr="00E777AA">
        <w:t>гемодиализной</w:t>
      </w:r>
      <w:proofErr w:type="spellEnd"/>
      <w:r w:rsidR="00E777AA" w:rsidRPr="00E777AA">
        <w:t xml:space="preserve"> терапии» по специальности «Нефрология»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63FE2" w:rsidRDefault="00663FE2" w:rsidP="003908AF">
      <w:pPr>
        <w:ind w:left="360"/>
        <w:jc w:val="center"/>
        <w:rPr>
          <w:b/>
        </w:rPr>
      </w:pPr>
      <w:r>
        <w:rPr>
          <w:b/>
        </w:rPr>
        <w:t>5</w:t>
      </w:r>
      <w:r w:rsidR="003908AF" w:rsidRPr="00B3753F">
        <w:rPr>
          <w:b/>
        </w:rPr>
        <w:t>.</w:t>
      </w:r>
      <w:r w:rsidRPr="00663FE2">
        <w:rPr>
          <w:b/>
        </w:rPr>
        <w:t xml:space="preserve">Рабочая программа дополнительной профессиональной образовательной программы повышения квалификации врачей «Основные принципы </w:t>
      </w:r>
      <w:proofErr w:type="spellStart"/>
      <w:r w:rsidRPr="00663FE2">
        <w:rPr>
          <w:b/>
        </w:rPr>
        <w:t>гемодиализной</w:t>
      </w:r>
      <w:proofErr w:type="spellEnd"/>
      <w:r w:rsidRPr="00663FE2">
        <w:rPr>
          <w:b/>
        </w:rPr>
        <w:t xml:space="preserve"> терапии» по специальности «Нефрология». 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3006CA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Общие принципы диализа, </w:t>
      </w:r>
      <w:r w:rsidR="007B1553">
        <w:t>гемо</w:t>
      </w:r>
      <w:r>
        <w:t xml:space="preserve">диализа и других методов </w:t>
      </w:r>
      <w:proofErr w:type="spellStart"/>
      <w:r>
        <w:t>экстаракорпоральной</w:t>
      </w:r>
      <w:proofErr w:type="spellEnd"/>
      <w:r>
        <w:t xml:space="preserve"> терапии. Показания и противопоказания к их использованию.</w:t>
      </w:r>
    </w:p>
    <w:p w:rsidR="003006CA" w:rsidRPr="006977FF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>Виды сосудистого доступа. Показания и противопоказания к их использованию.</w:t>
      </w:r>
    </w:p>
    <w:p w:rsidR="003006CA" w:rsidRPr="006977FF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color w:val="000000"/>
        </w:rPr>
        <w:t xml:space="preserve">Принципы </w:t>
      </w:r>
      <w:proofErr w:type="spellStart"/>
      <w:r>
        <w:rPr>
          <w:color w:val="000000"/>
        </w:rPr>
        <w:t>антикоагуляции</w:t>
      </w:r>
      <w:proofErr w:type="spellEnd"/>
      <w:r>
        <w:rPr>
          <w:color w:val="000000"/>
        </w:rPr>
        <w:t xml:space="preserve"> на диализе. </w:t>
      </w:r>
    </w:p>
    <w:p w:rsidR="003006CA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Показания к началу и прекращению диализного лечения при остром повреждении почек. </w:t>
      </w:r>
      <w:r w:rsidRPr="00A818D5">
        <w:t>Методик</w:t>
      </w:r>
      <w:r>
        <w:t>у</w:t>
      </w:r>
      <w:r w:rsidRPr="00A818D5">
        <w:t xml:space="preserve"> острого диализа.</w:t>
      </w:r>
      <w:r>
        <w:t xml:space="preserve"> </w:t>
      </w:r>
    </w:p>
    <w:p w:rsidR="003006CA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Методы оценки адекватности диализа. </w:t>
      </w:r>
    </w:p>
    <w:p w:rsidR="003006CA" w:rsidRPr="00947D04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 w:rsidRPr="00947D04">
        <w:rPr>
          <w:bCs/>
          <w:color w:val="000000"/>
        </w:rPr>
        <w:t xml:space="preserve">Методику </w:t>
      </w:r>
      <w:proofErr w:type="spellStart"/>
      <w:r w:rsidRPr="00947D04">
        <w:rPr>
          <w:bCs/>
          <w:color w:val="000000"/>
        </w:rPr>
        <w:t>гемодиафильтраци</w:t>
      </w:r>
      <w:proofErr w:type="spellEnd"/>
      <w:r w:rsidRPr="00947D04">
        <w:rPr>
          <w:bCs/>
          <w:color w:val="000000"/>
        </w:rPr>
        <w:t xml:space="preserve"> и </w:t>
      </w:r>
      <w:proofErr w:type="spellStart"/>
      <w:r w:rsidRPr="00947D04">
        <w:rPr>
          <w:bCs/>
          <w:color w:val="000000"/>
        </w:rPr>
        <w:t>гемофильтраци</w:t>
      </w:r>
      <w:r>
        <w:rPr>
          <w:bCs/>
          <w:color w:val="000000"/>
        </w:rPr>
        <w:t>и</w:t>
      </w:r>
      <w:proofErr w:type="spellEnd"/>
      <w:r w:rsidRPr="00947D04">
        <w:rPr>
          <w:bCs/>
          <w:color w:val="000000"/>
        </w:rPr>
        <w:t>.</w:t>
      </w:r>
    </w:p>
    <w:p w:rsidR="003006CA" w:rsidRPr="00947D04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  <w:color w:val="000000"/>
        </w:rPr>
        <w:t>Подходы к лечению и профилактике минеральных костных нарушений</w:t>
      </w:r>
      <w:r>
        <w:rPr>
          <w:color w:val="000000"/>
        </w:rPr>
        <w:t>.</w:t>
      </w:r>
    </w:p>
    <w:p w:rsidR="003006CA" w:rsidRPr="00947D04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color w:val="000000"/>
        </w:rPr>
        <w:t xml:space="preserve">Принципы скрининга, диагностики, профилактики и лечения </w:t>
      </w:r>
      <w:proofErr w:type="spellStart"/>
      <w:r>
        <w:rPr>
          <w:color w:val="000000"/>
        </w:rPr>
        <w:t>нефрогенной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анаемии</w:t>
      </w:r>
      <w:proofErr w:type="spellEnd"/>
      <w:r>
        <w:rPr>
          <w:color w:val="000000"/>
        </w:rPr>
        <w:t xml:space="preserve"> у пациентов на диализе.</w:t>
      </w:r>
    </w:p>
    <w:p w:rsidR="003006CA" w:rsidRPr="008F060B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>Подходы к профилактике и коррекции а</w:t>
      </w:r>
      <w:r>
        <w:rPr>
          <w:bCs/>
        </w:rPr>
        <w:t>ртериальная гипертензии у диализных больных.</w:t>
      </w:r>
    </w:p>
    <w:p w:rsidR="003006CA" w:rsidRPr="008F060B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</w:rPr>
        <w:t>Принципы профилактики и лечения кардиоваскулярных осложнений у больных, получающих экстракорпоральную терапию.</w:t>
      </w:r>
    </w:p>
    <w:p w:rsidR="003006CA" w:rsidRPr="008F060B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Правила санитарно-эпидемиологического режима отделения гемодиализа. Подходы к профилактике </w:t>
      </w:r>
      <w:r>
        <w:rPr>
          <w:bCs/>
        </w:rPr>
        <w:t>лечение инфекционных заболеваний у больных на экстракорпоральной терапии.</w:t>
      </w:r>
    </w:p>
    <w:p w:rsidR="003006CA" w:rsidRPr="00FC334D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</w:rPr>
        <w:t>Основы диетотерапии у больных на различных видах диализа.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3006CA" w:rsidRPr="00C47A45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>
        <w:rPr>
          <w:color w:val="000000"/>
        </w:rPr>
        <w:t>Определять показания к началу диализной терапии. Показания к прекращению экстракорпорального лечения при остром повреждении почек.</w:t>
      </w:r>
    </w:p>
    <w:p w:rsidR="003006CA" w:rsidRPr="00C47A45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>
        <w:rPr>
          <w:color w:val="000000"/>
        </w:rPr>
        <w:t>Определять оптимальный выбор сосудистого доступа</w:t>
      </w:r>
    </w:p>
    <w:p w:rsidR="003006CA" w:rsidRPr="006977FF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>
        <w:rPr>
          <w:color w:val="000000"/>
        </w:rPr>
        <w:t xml:space="preserve">Выбирать адекватный способ </w:t>
      </w:r>
      <w:proofErr w:type="spellStart"/>
      <w:r>
        <w:rPr>
          <w:color w:val="000000"/>
        </w:rPr>
        <w:t>антикоагуляции</w:t>
      </w:r>
      <w:proofErr w:type="spellEnd"/>
      <w:r>
        <w:rPr>
          <w:color w:val="000000"/>
        </w:rPr>
        <w:t xml:space="preserve"> в зависимости от клинической ситуации.</w:t>
      </w:r>
    </w:p>
    <w:p w:rsidR="003006CA" w:rsidRPr="00144F7B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 w:rsidRPr="00BF5EAC">
        <w:rPr>
          <w:color w:val="000000"/>
        </w:rPr>
        <w:t xml:space="preserve">Определять показания и противопоказания к назначению </w:t>
      </w:r>
      <w:r>
        <w:rPr>
          <w:color w:val="000000"/>
        </w:rPr>
        <w:t xml:space="preserve">отдельных видов диализного (гемодиализ, </w:t>
      </w:r>
      <w:proofErr w:type="spellStart"/>
      <w:r>
        <w:rPr>
          <w:color w:val="000000"/>
        </w:rPr>
        <w:t>перитонеальный</w:t>
      </w:r>
      <w:proofErr w:type="spellEnd"/>
      <w:r>
        <w:rPr>
          <w:color w:val="000000"/>
        </w:rPr>
        <w:t xml:space="preserve"> диализ, </w:t>
      </w:r>
      <w:proofErr w:type="spellStart"/>
      <w:r>
        <w:rPr>
          <w:color w:val="000000"/>
        </w:rPr>
        <w:t>гемодиафильтрация</w:t>
      </w:r>
      <w:proofErr w:type="spellEnd"/>
      <w:r>
        <w:rPr>
          <w:color w:val="000000"/>
        </w:rPr>
        <w:t xml:space="preserve"> и др.) </w:t>
      </w:r>
      <w:r w:rsidRPr="00BF5EAC">
        <w:rPr>
          <w:color w:val="000000"/>
        </w:rPr>
        <w:t>с учетом конкретной клинической ситуации.</w:t>
      </w:r>
    </w:p>
    <w:p w:rsidR="003006CA" w:rsidRPr="007B1553" w:rsidRDefault="003006CA" w:rsidP="007B1553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 w:rsidRPr="00C47A45">
        <w:rPr>
          <w:color w:val="000000"/>
        </w:rPr>
        <w:t xml:space="preserve">Проводить диагностику, профилактику и лечение различных видов </w:t>
      </w:r>
      <w:r w:rsidRPr="00C47A45">
        <w:rPr>
          <w:bCs/>
          <w:color w:val="000000"/>
        </w:rPr>
        <w:t xml:space="preserve">гомеостатических и метаболических расстройств и осложнений при проведении гемодиализа (минеральные костные нарушения, анемия, артериальная гипертензия, кардиоваскулярные осложнения, инфекционные заболевания, </w:t>
      </w:r>
      <w:proofErr w:type="spellStart"/>
      <w:r w:rsidRPr="00C47A45">
        <w:rPr>
          <w:bCs/>
          <w:color w:val="000000"/>
        </w:rPr>
        <w:t>белково</w:t>
      </w:r>
      <w:proofErr w:type="spellEnd"/>
      <w:r w:rsidRPr="00C47A45">
        <w:rPr>
          <w:bCs/>
          <w:color w:val="000000"/>
        </w:rPr>
        <w:t xml:space="preserve">-энергетическая недостаточность и др.). </w:t>
      </w:r>
      <w:r w:rsidRPr="00C47A45">
        <w:rPr>
          <w:color w:val="000000"/>
        </w:rPr>
        <w:t xml:space="preserve"> 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3006CA" w:rsidRDefault="003006CA" w:rsidP="003006CA">
      <w:pPr>
        <w:tabs>
          <w:tab w:val="left" w:pos="2128"/>
        </w:tabs>
        <w:jc w:val="both"/>
      </w:pPr>
      <w:r>
        <w:t>Методиками</w:t>
      </w:r>
      <w:r w:rsidR="000B5C6B">
        <w:t>:</w:t>
      </w:r>
    </w:p>
    <w:p w:rsidR="003006CA" w:rsidRDefault="003006CA" w:rsidP="00B66A67">
      <w:pPr>
        <w:pStyle w:val="a7"/>
        <w:numPr>
          <w:ilvl w:val="0"/>
          <w:numId w:val="6"/>
        </w:numPr>
        <w:tabs>
          <w:tab w:val="left" w:pos="2128"/>
        </w:tabs>
        <w:jc w:val="both"/>
      </w:pPr>
      <w:r>
        <w:t>пользования отдельными видами сосудистого доступа и ухода за  ними</w:t>
      </w:r>
    </w:p>
    <w:p w:rsidR="003006CA" w:rsidRDefault="003006CA" w:rsidP="00B66A67">
      <w:pPr>
        <w:pStyle w:val="a7"/>
        <w:numPr>
          <w:ilvl w:val="0"/>
          <w:numId w:val="6"/>
        </w:numPr>
        <w:tabs>
          <w:tab w:val="left" w:pos="2128"/>
        </w:tabs>
        <w:jc w:val="both"/>
      </w:pPr>
      <w:r>
        <w:t xml:space="preserve">процедур выполнения гемодиализа, </w:t>
      </w:r>
      <w:proofErr w:type="spellStart"/>
      <w:r w:rsidR="007B1553">
        <w:t>гемодиафильтрации</w:t>
      </w:r>
      <w:proofErr w:type="spellEnd"/>
      <w:r w:rsidR="007B1553">
        <w:t>.</w:t>
      </w:r>
    </w:p>
    <w:p w:rsidR="003006CA" w:rsidRDefault="003006CA" w:rsidP="003006CA">
      <w:pPr>
        <w:tabs>
          <w:tab w:val="left" w:pos="2128"/>
        </w:tabs>
        <w:jc w:val="both"/>
      </w:pPr>
      <w:r w:rsidRPr="00AF1D3E">
        <w:t>Навыками</w:t>
      </w:r>
      <w:r w:rsidRPr="005E08D6">
        <w:t>:</w:t>
      </w:r>
      <w:r w:rsidRPr="00AF1D3E">
        <w:t xml:space="preserve"> 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>наблюдения з</w:t>
      </w:r>
      <w:r w:rsidR="000B5C6B">
        <w:rPr>
          <w:color w:val="000000"/>
        </w:rPr>
        <w:t>а состоянием сосудистого доступа.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>определения показаний и противопоказаний к выбору конкретного вида экстракорпоральной терапии в зависимости от конкретного случая.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 xml:space="preserve">мониторинга за состоянием пациента во время диализной сессии и </w:t>
      </w:r>
      <w:proofErr w:type="spellStart"/>
      <w:r w:rsidRPr="000B5C6B">
        <w:rPr>
          <w:color w:val="000000"/>
        </w:rPr>
        <w:t>междиализный</w:t>
      </w:r>
      <w:proofErr w:type="spellEnd"/>
      <w:r w:rsidRPr="000B5C6B">
        <w:rPr>
          <w:color w:val="000000"/>
        </w:rPr>
        <w:t xml:space="preserve"> период</w:t>
      </w:r>
      <w:r w:rsidR="000B5C6B">
        <w:rPr>
          <w:color w:val="000000"/>
        </w:rPr>
        <w:t>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>оценки адекватности диализа</w:t>
      </w:r>
      <w:r w:rsidR="000B5C6B">
        <w:rPr>
          <w:color w:val="000000"/>
        </w:rPr>
        <w:t>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0B5C6B">
        <w:rPr>
          <w:color w:val="000000"/>
        </w:rPr>
        <w:t>параклинических</w:t>
      </w:r>
      <w:proofErr w:type="spellEnd"/>
      <w:r w:rsidRPr="000B5C6B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3006CA" w:rsidRPr="007B1553" w:rsidRDefault="003006CA" w:rsidP="007B1553">
      <w:pPr>
        <w:pStyle w:val="a7"/>
        <w:numPr>
          <w:ilvl w:val="0"/>
          <w:numId w:val="7"/>
        </w:numPr>
        <w:tabs>
          <w:tab w:val="left" w:pos="2128"/>
        </w:tabs>
        <w:jc w:val="both"/>
      </w:pPr>
      <w:r w:rsidRPr="000B5C6B">
        <w:rPr>
          <w:color w:val="000000"/>
        </w:rPr>
        <w:t xml:space="preserve">выбора показаний, противопоказаний, адекватных методов и схем лечения отдельных видов  </w:t>
      </w:r>
      <w:r w:rsidRPr="000B5C6B">
        <w:rPr>
          <w:bCs/>
          <w:color w:val="000000"/>
        </w:rPr>
        <w:t xml:space="preserve">гомеостатических и метаболических расстройств и осложнений при проведении гемодиализа (минеральные костные нарушения, анемия, сахарный диабет, артериальная гипертензия, кардиоваскулярные осложнения, инфекционные заболевания, </w:t>
      </w:r>
      <w:proofErr w:type="spellStart"/>
      <w:r w:rsidRPr="000B5C6B">
        <w:rPr>
          <w:bCs/>
          <w:color w:val="000000"/>
        </w:rPr>
        <w:t>белково</w:t>
      </w:r>
      <w:proofErr w:type="spellEnd"/>
      <w:r w:rsidRPr="000B5C6B">
        <w:rPr>
          <w:bCs/>
          <w:color w:val="000000"/>
        </w:rPr>
        <w:t>-энергет</w:t>
      </w:r>
      <w:r w:rsidR="007B1553">
        <w:rPr>
          <w:bCs/>
          <w:color w:val="000000"/>
        </w:rPr>
        <w:t xml:space="preserve">ическая недостаточность и др.) </w:t>
      </w:r>
      <w:r w:rsidRPr="007B1553">
        <w:rPr>
          <w:color w:val="000000"/>
        </w:rPr>
        <w:t xml:space="preserve">конкретного пациента. 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AE7B5E" w:rsidRDefault="003006CA" w:rsidP="009C788A">
      <w:pPr>
        <w:jc w:val="center"/>
        <w:rPr>
          <w:b/>
        </w:rPr>
      </w:pPr>
      <w:r w:rsidRPr="00AE7B5E">
        <w:rPr>
          <w:b/>
        </w:rPr>
        <w:t xml:space="preserve">Содержание </w:t>
      </w:r>
      <w:r w:rsidR="009C788A" w:rsidRPr="00AE7B5E">
        <w:rPr>
          <w:b/>
        </w:rPr>
        <w:t xml:space="preserve">дополнительной профессиональной образовательной программы повышения квалификации врачей «Основные принципы </w:t>
      </w:r>
      <w:proofErr w:type="spellStart"/>
      <w:r w:rsidR="009C788A" w:rsidRPr="00AE7B5E">
        <w:rPr>
          <w:b/>
        </w:rPr>
        <w:t>гемодиализной</w:t>
      </w:r>
      <w:proofErr w:type="spellEnd"/>
      <w:r w:rsidR="009C788A" w:rsidRPr="00AE7B5E">
        <w:rPr>
          <w:b/>
        </w:rPr>
        <w:t xml:space="preserve"> терапии» по специальности «Нефрология».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3C2880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AE7B5E" w:rsidRDefault="009C788A" w:rsidP="003C2880">
            <w:pPr>
              <w:jc w:val="both"/>
            </w:pPr>
            <w:r w:rsidRPr="00AE7B5E">
              <w:t>1</w:t>
            </w:r>
            <w:r w:rsidR="001C47F4">
              <w:t>.0</w:t>
            </w:r>
          </w:p>
        </w:tc>
        <w:tc>
          <w:tcPr>
            <w:tcW w:w="8412" w:type="dxa"/>
          </w:tcPr>
          <w:p w:rsidR="003006CA" w:rsidRPr="00AE7B5E" w:rsidRDefault="003006CA" w:rsidP="003C2880">
            <w:pPr>
              <w:jc w:val="both"/>
              <w:rPr>
                <w:bCs/>
              </w:rPr>
            </w:pPr>
            <w:r w:rsidRPr="00AE7B5E">
              <w:rPr>
                <w:bCs/>
              </w:rPr>
              <w:t xml:space="preserve">Общие принципы </w:t>
            </w:r>
            <w:proofErr w:type="spellStart"/>
            <w:r w:rsidRPr="00AE7B5E">
              <w:rPr>
                <w:bCs/>
              </w:rPr>
              <w:t>экстракоропоральной</w:t>
            </w:r>
            <w:proofErr w:type="spellEnd"/>
            <w:r w:rsidRPr="00AE7B5E">
              <w:rPr>
                <w:bCs/>
              </w:rPr>
              <w:t xml:space="preserve"> терапии. 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0B5C6B" w:rsidRDefault="009C788A" w:rsidP="003C2880">
            <w:pPr>
              <w:jc w:val="both"/>
            </w:pPr>
            <w:r>
              <w:t>1</w:t>
            </w:r>
            <w:r w:rsidR="003006CA" w:rsidRPr="000B5C6B">
              <w:t>.1</w:t>
            </w:r>
          </w:p>
        </w:tc>
        <w:tc>
          <w:tcPr>
            <w:tcW w:w="8412" w:type="dxa"/>
          </w:tcPr>
          <w:p w:rsidR="003006CA" w:rsidRPr="00A818D5" w:rsidRDefault="003006CA" w:rsidP="003C2880">
            <w:pPr>
              <w:jc w:val="both"/>
              <w:rPr>
                <w:bCs/>
                <w:color w:val="000000"/>
              </w:rPr>
            </w:pPr>
            <w:r>
              <w:t xml:space="preserve">История диализа. Показания к диализу. Синдром уремии, острое повреждение почек, выбор метода лечения, гемодиализ, </w:t>
            </w:r>
            <w:proofErr w:type="spellStart"/>
            <w:r>
              <w:t>перитонеальный</w:t>
            </w:r>
            <w:proofErr w:type="spellEnd"/>
            <w:r>
              <w:t xml:space="preserve"> диализ, медленные и постоянные процедуры. Хронический гемодиализ. 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1D79F6" w:rsidRDefault="009C788A" w:rsidP="003C2880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3006CA" w:rsidRPr="001D79F6" w:rsidRDefault="003006CA" w:rsidP="003C2880">
            <w:pPr>
              <w:jc w:val="both"/>
            </w:pPr>
            <w:r w:rsidRPr="00A818D5">
              <w:t>Физиологические принципы диализа</w:t>
            </w:r>
            <w:r>
              <w:t xml:space="preserve">. Механизм молекулярного транспорта. Значение молекулярного веса. Значение мембранного сопротивления. Ультрафильтрация (гидростатическая, осмотическая). Удаление соединений, связанных с белками. Диффузия. Конвекция. 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9C788A" w:rsidP="003C2880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3006CA" w:rsidRPr="00A818D5" w:rsidRDefault="003006CA" w:rsidP="003C2880">
            <w:pPr>
              <w:jc w:val="both"/>
            </w:pPr>
            <w:r w:rsidRPr="00A818D5">
              <w:t>Аппаратура для гемодиализа.</w:t>
            </w:r>
            <w:r>
              <w:rPr>
                <w:b/>
              </w:rPr>
              <w:t xml:space="preserve"> </w:t>
            </w:r>
            <w:r w:rsidRPr="008A18C0">
              <w:t>Диализаторы.</w:t>
            </w:r>
            <w:r>
              <w:t xml:space="preserve"> Вода для гемодиализа. Диализирующие растворы.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9C788A" w:rsidP="003C2880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3006CA" w:rsidRDefault="003006CA" w:rsidP="003C2880">
            <w:pPr>
              <w:jc w:val="both"/>
            </w:pPr>
            <w:r w:rsidRPr="00A818D5">
              <w:t>Сосудистый доступ.</w:t>
            </w:r>
            <w:r>
              <w:rPr>
                <w:b/>
              </w:rPr>
              <w:t xml:space="preserve"> </w:t>
            </w:r>
            <w:r>
              <w:t xml:space="preserve">Венозный доступ (временный, постоянный), виды катетеров, места пункций, уход за катетерами. Артериовенозный доступ. Предоперационное обследование. АВФ. Сосудистый протез. Осложнения, лечение. </w:t>
            </w:r>
            <w:proofErr w:type="spellStart"/>
            <w:r>
              <w:t>Антикоагуляция</w:t>
            </w:r>
            <w:proofErr w:type="spellEnd"/>
            <w:r>
              <w:t xml:space="preserve"> на гемодиализе.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9C788A" w:rsidP="003C2880">
            <w:pPr>
              <w:jc w:val="both"/>
            </w:pPr>
            <w:r>
              <w:t>1.5</w:t>
            </w:r>
          </w:p>
        </w:tc>
        <w:tc>
          <w:tcPr>
            <w:tcW w:w="8412" w:type="dxa"/>
          </w:tcPr>
          <w:p w:rsidR="003006CA" w:rsidRDefault="003006CA" w:rsidP="00B00A61">
            <w:pPr>
              <w:jc w:val="both"/>
            </w:pPr>
            <w:r w:rsidRPr="00A818D5">
              <w:t>Методика острого диализа.</w:t>
            </w:r>
            <w:r>
              <w:rPr>
                <w:b/>
              </w:rPr>
              <w:t xml:space="preserve"> </w:t>
            </w:r>
            <w:r w:rsidR="00B00A61" w:rsidRPr="00B00A61">
              <w:t>Технология</w:t>
            </w:r>
            <w:r>
              <w:t xml:space="preserve"> и процедура.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9C788A" w:rsidP="003C2880">
            <w:pPr>
              <w:jc w:val="both"/>
            </w:pPr>
            <w:r>
              <w:t>1.6</w:t>
            </w:r>
          </w:p>
        </w:tc>
        <w:tc>
          <w:tcPr>
            <w:tcW w:w="8412" w:type="dxa"/>
          </w:tcPr>
          <w:p w:rsidR="003006CA" w:rsidRDefault="003006CA" w:rsidP="003C2880">
            <w:pPr>
              <w:jc w:val="both"/>
            </w:pPr>
            <w:r w:rsidRPr="00A818D5">
              <w:t>Хронический гемодиализ.</w:t>
            </w:r>
            <w:r>
              <w:rPr>
                <w:b/>
              </w:rPr>
              <w:t xml:space="preserve"> </w:t>
            </w:r>
            <w:r>
              <w:t xml:space="preserve">Адекватность диализа. Клиренс мочевины. Показатель </w:t>
            </w:r>
            <w:r>
              <w:rPr>
                <w:lang w:val="en-US"/>
              </w:rPr>
              <w:t>KT</w:t>
            </w:r>
            <w:r w:rsidRPr="008A18C0">
              <w:t>/</w:t>
            </w:r>
            <w:r>
              <w:rPr>
                <w:lang w:val="en-US"/>
              </w:rPr>
              <w:t>V</w:t>
            </w:r>
            <w:r>
              <w:t>. Доля снижения мочевины.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9C788A" w:rsidP="003C2880">
            <w:pPr>
              <w:jc w:val="both"/>
            </w:pPr>
            <w:r>
              <w:t>1.7</w:t>
            </w:r>
          </w:p>
        </w:tc>
        <w:tc>
          <w:tcPr>
            <w:tcW w:w="8412" w:type="dxa"/>
          </w:tcPr>
          <w:p w:rsidR="003006CA" w:rsidRPr="00A818D5" w:rsidRDefault="003006CA" w:rsidP="003C2880">
            <w:pPr>
              <w:jc w:val="both"/>
              <w:rPr>
                <w:bCs/>
                <w:color w:val="000000"/>
              </w:rPr>
            </w:pPr>
            <w:proofErr w:type="spellStart"/>
            <w:r w:rsidRPr="00A818D5">
              <w:rPr>
                <w:bCs/>
                <w:color w:val="000000"/>
              </w:rPr>
              <w:t>Гемодиафильтрация</w:t>
            </w:r>
            <w:proofErr w:type="spellEnd"/>
            <w:r w:rsidRPr="00A818D5">
              <w:rPr>
                <w:bCs/>
                <w:color w:val="000000"/>
              </w:rPr>
              <w:t xml:space="preserve">, </w:t>
            </w:r>
            <w:proofErr w:type="spellStart"/>
            <w:r w:rsidRPr="00A818D5">
              <w:rPr>
                <w:bCs/>
                <w:color w:val="000000"/>
              </w:rPr>
              <w:t>гемофильтрация</w:t>
            </w:r>
            <w:proofErr w:type="spellEnd"/>
            <w:r w:rsidRPr="00A818D5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История. Теоретические основы и физиологические принципы (конвекционный и диффузионный механизм). </w:t>
            </w:r>
            <w:proofErr w:type="spellStart"/>
            <w:r>
              <w:rPr>
                <w:bCs/>
                <w:color w:val="000000"/>
              </w:rPr>
              <w:t>Гемофильтрация</w:t>
            </w:r>
            <w:proofErr w:type="spellEnd"/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  <w:lang w:val="en-US"/>
              </w:rPr>
              <w:t>off</w:t>
            </w:r>
            <w:r w:rsidRPr="00A818D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en-US"/>
              </w:rPr>
              <w:t>line</w:t>
            </w:r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Предилюция</w:t>
            </w:r>
            <w:proofErr w:type="spellEnd"/>
            <w:r>
              <w:rPr>
                <w:bCs/>
                <w:color w:val="000000"/>
              </w:rPr>
              <w:t xml:space="preserve"> и </w:t>
            </w:r>
            <w:proofErr w:type="spellStart"/>
            <w:r>
              <w:rPr>
                <w:bCs/>
                <w:color w:val="000000"/>
              </w:rPr>
              <w:t>постдилюция</w:t>
            </w:r>
            <w:proofErr w:type="spellEnd"/>
            <w:r>
              <w:rPr>
                <w:bCs/>
                <w:color w:val="000000"/>
              </w:rPr>
              <w:t xml:space="preserve">, основные различия. </w:t>
            </w:r>
            <w:proofErr w:type="spellStart"/>
            <w:r>
              <w:rPr>
                <w:bCs/>
                <w:color w:val="000000"/>
              </w:rPr>
              <w:t>Медлдилюция</w:t>
            </w:r>
            <w:proofErr w:type="spellEnd"/>
            <w:r>
              <w:rPr>
                <w:bCs/>
                <w:color w:val="000000"/>
              </w:rPr>
              <w:t xml:space="preserve">. Современные методики: </w:t>
            </w:r>
            <w:proofErr w:type="spellStart"/>
            <w:r>
              <w:rPr>
                <w:bCs/>
                <w:color w:val="000000"/>
              </w:rPr>
              <w:t>гемодиафильтрация</w:t>
            </w:r>
            <w:proofErr w:type="spellEnd"/>
            <w:r>
              <w:rPr>
                <w:bCs/>
                <w:color w:val="000000"/>
              </w:rPr>
              <w:t xml:space="preserve"> с </w:t>
            </w:r>
            <w:proofErr w:type="spellStart"/>
            <w:r>
              <w:rPr>
                <w:bCs/>
                <w:color w:val="000000"/>
              </w:rPr>
              <w:t>реинфузией</w:t>
            </w:r>
            <w:proofErr w:type="spellEnd"/>
            <w:r>
              <w:rPr>
                <w:bCs/>
                <w:color w:val="000000"/>
              </w:rPr>
              <w:t>. Качество и стерильность замещающих растворов. ЛАЛ-тест.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9C788A" w:rsidP="003C2880">
            <w:pPr>
              <w:jc w:val="both"/>
            </w:pPr>
            <w:r>
              <w:t>1.8</w:t>
            </w:r>
          </w:p>
        </w:tc>
        <w:tc>
          <w:tcPr>
            <w:tcW w:w="8412" w:type="dxa"/>
          </w:tcPr>
          <w:p w:rsidR="003006CA" w:rsidRPr="00A818D5" w:rsidRDefault="003006CA" w:rsidP="003C288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Показания и противопоказания к выбору соответствующего метода экстракорпоральной терапии. 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Default="009C788A" w:rsidP="003C2880">
            <w:pPr>
              <w:jc w:val="both"/>
            </w:pPr>
            <w:r>
              <w:t>1.9</w:t>
            </w:r>
          </w:p>
        </w:tc>
        <w:tc>
          <w:tcPr>
            <w:tcW w:w="8412" w:type="dxa"/>
          </w:tcPr>
          <w:p w:rsidR="003006CA" w:rsidRPr="000B5C6B" w:rsidRDefault="003006CA" w:rsidP="009C788A">
            <w:pPr>
              <w:jc w:val="both"/>
              <w:rPr>
                <w:bCs/>
                <w:color w:val="000000"/>
              </w:rPr>
            </w:pPr>
            <w:r w:rsidRPr="000B5C6B">
              <w:rPr>
                <w:bCs/>
                <w:color w:val="000000"/>
              </w:rPr>
              <w:t>Коррекция основных гомеостатических и метаболических расстройств и осложнений</w:t>
            </w:r>
            <w:r w:rsidR="009C788A">
              <w:rPr>
                <w:bCs/>
                <w:color w:val="000000"/>
              </w:rPr>
              <w:t xml:space="preserve"> при проведении гемодиализа.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Default="009C788A" w:rsidP="003C2880">
            <w:pPr>
              <w:jc w:val="both"/>
            </w:pPr>
            <w:r>
              <w:t>1.10</w:t>
            </w:r>
          </w:p>
        </w:tc>
        <w:tc>
          <w:tcPr>
            <w:tcW w:w="8412" w:type="dxa"/>
          </w:tcPr>
          <w:p w:rsidR="003006CA" w:rsidRPr="00577BF1" w:rsidRDefault="003006CA" w:rsidP="003C2880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Почечные остеодистрофии. Минеральные костные нарушения – хроническая болезнь почек (МКН-ХБП). Патофизиология почечной остеодистрофии. Метаболизм витамина Д. Задержка фосфора. ПТГ. Гистологическая классификация почечной остеодистрофии. Высокий оборот костной ткани. Низкий оборот костной ткани. Смешанная почечная остеодистрофия. Клинические проявления почечной остеодистрофии. Метастатическая </w:t>
            </w:r>
            <w:proofErr w:type="spellStart"/>
            <w:r>
              <w:rPr>
                <w:bCs/>
                <w:color w:val="000000"/>
              </w:rPr>
              <w:t>кальцификация</w:t>
            </w:r>
            <w:proofErr w:type="spellEnd"/>
            <w:r>
              <w:rPr>
                <w:bCs/>
                <w:color w:val="000000"/>
              </w:rPr>
              <w:t xml:space="preserve">. Лабораторные исследования: ПТГ, фосфор, кальций, щелочная </w:t>
            </w:r>
            <w:proofErr w:type="spellStart"/>
            <w:r>
              <w:rPr>
                <w:bCs/>
                <w:color w:val="000000"/>
              </w:rPr>
              <w:t>фосфотаза</w:t>
            </w:r>
            <w:proofErr w:type="spellEnd"/>
            <w:r>
              <w:rPr>
                <w:bCs/>
                <w:color w:val="000000"/>
              </w:rPr>
              <w:t xml:space="preserve">, алюминий. Биопсия кости. Болезнь высокого оборота костной ткани (вторичный </w:t>
            </w:r>
            <w:proofErr w:type="spellStart"/>
            <w:r>
              <w:rPr>
                <w:bCs/>
                <w:color w:val="000000"/>
              </w:rPr>
              <w:t>гиперпаратиреоз</w:t>
            </w:r>
            <w:proofErr w:type="spellEnd"/>
            <w:r>
              <w:rPr>
                <w:bCs/>
                <w:color w:val="000000"/>
              </w:rPr>
              <w:t xml:space="preserve">): контроль ПТГ, фосфора, кальция. </w:t>
            </w:r>
            <w:proofErr w:type="spellStart"/>
            <w:r>
              <w:rPr>
                <w:bCs/>
                <w:color w:val="000000"/>
              </w:rPr>
              <w:t>Паратиреоидэктомия</w:t>
            </w:r>
            <w:proofErr w:type="spellEnd"/>
            <w:r>
              <w:rPr>
                <w:bCs/>
                <w:color w:val="000000"/>
              </w:rPr>
              <w:t>. Болезнь низкого оборота костной ткани: контроль уровня алюминия, низкий уровень ПТГ. Диагностика, контроль, лечение. Препараты влияющие на кальций-фосфорный обмен</w:t>
            </w:r>
            <w:r w:rsidRPr="00377C11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 xml:space="preserve">активные формы витамина Д, активаторы рецепторов витамина Д, </w:t>
            </w:r>
            <w:proofErr w:type="spellStart"/>
            <w:r>
              <w:rPr>
                <w:bCs/>
                <w:color w:val="000000"/>
              </w:rPr>
              <w:t>кальциймиметики</w:t>
            </w:r>
            <w:proofErr w:type="spellEnd"/>
            <w:r>
              <w:rPr>
                <w:bCs/>
                <w:color w:val="000000"/>
              </w:rPr>
              <w:t xml:space="preserve">, фосфат-связывающие препараты. 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Default="009C788A" w:rsidP="003C2880">
            <w:pPr>
              <w:jc w:val="both"/>
            </w:pPr>
            <w:r>
              <w:t>1.11</w:t>
            </w:r>
          </w:p>
        </w:tc>
        <w:tc>
          <w:tcPr>
            <w:tcW w:w="8412" w:type="dxa"/>
          </w:tcPr>
          <w:p w:rsidR="003006CA" w:rsidRDefault="003006CA" w:rsidP="003C2880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Нефрогенная</w:t>
            </w:r>
            <w:proofErr w:type="spellEnd"/>
            <w:r>
              <w:rPr>
                <w:bCs/>
                <w:color w:val="000000"/>
              </w:rPr>
              <w:t xml:space="preserve"> анемия. Патогенез. Диагностика, контроль, лечение. Препараты железа, </w:t>
            </w:r>
            <w:r w:rsidRPr="001453E5">
              <w:rPr>
                <w:bCs/>
              </w:rPr>
              <w:t xml:space="preserve">препараты </w:t>
            </w:r>
            <w:proofErr w:type="spellStart"/>
            <w:r w:rsidRPr="001453E5">
              <w:rPr>
                <w:bCs/>
              </w:rPr>
              <w:t>эритропоэтина</w:t>
            </w:r>
            <w:proofErr w:type="spellEnd"/>
            <w:r w:rsidRPr="001453E5">
              <w:rPr>
                <w:bCs/>
              </w:rPr>
              <w:t xml:space="preserve">. Препараты короткого и длительного действия. </w:t>
            </w:r>
            <w:proofErr w:type="spellStart"/>
            <w:r w:rsidRPr="001453E5">
              <w:rPr>
                <w:bCs/>
              </w:rPr>
              <w:t>Эритропоэзстимулирующие</w:t>
            </w:r>
            <w:proofErr w:type="spellEnd"/>
            <w:r w:rsidRPr="001453E5">
              <w:rPr>
                <w:bCs/>
              </w:rPr>
              <w:t xml:space="preserve"> агенты: </w:t>
            </w:r>
            <w:proofErr w:type="spellStart"/>
            <w:r w:rsidRPr="001453E5">
              <w:rPr>
                <w:bCs/>
              </w:rPr>
              <w:t>дарбепоэтин</w:t>
            </w:r>
            <w:proofErr w:type="spellEnd"/>
            <w:r w:rsidRPr="001453E5">
              <w:rPr>
                <w:bCs/>
              </w:rPr>
              <w:t xml:space="preserve"> альфа, </w:t>
            </w:r>
            <w:proofErr w:type="spellStart"/>
            <w:r w:rsidRPr="001453E5">
              <w:rPr>
                <w:bCs/>
              </w:rPr>
              <w:t>мирцера</w:t>
            </w:r>
            <w:proofErr w:type="spellEnd"/>
            <w:r w:rsidRPr="001453E5">
              <w:rPr>
                <w:bCs/>
              </w:rPr>
              <w:t xml:space="preserve">. Способы введения </w:t>
            </w:r>
            <w:proofErr w:type="spellStart"/>
            <w:r w:rsidRPr="001453E5">
              <w:rPr>
                <w:bCs/>
              </w:rPr>
              <w:t>эритропоэтинов</w:t>
            </w:r>
            <w:proofErr w:type="spellEnd"/>
            <w:r w:rsidRPr="001453E5">
              <w:rPr>
                <w:bCs/>
              </w:rPr>
              <w:t xml:space="preserve">. </w:t>
            </w:r>
            <w:r>
              <w:rPr>
                <w:bCs/>
              </w:rPr>
              <w:t xml:space="preserve">Скорость повышения уровня гемоглобина. </w:t>
            </w:r>
            <w:r w:rsidRPr="001453E5">
              <w:rPr>
                <w:bCs/>
              </w:rPr>
              <w:t xml:space="preserve">Резистентность к лечению </w:t>
            </w:r>
            <w:proofErr w:type="spellStart"/>
            <w:r w:rsidRPr="001453E5">
              <w:rPr>
                <w:bCs/>
              </w:rPr>
              <w:t>эритропоэтинами</w:t>
            </w:r>
            <w:proofErr w:type="spellEnd"/>
            <w:r w:rsidRPr="001453E5">
              <w:rPr>
                <w:bCs/>
              </w:rPr>
              <w:t xml:space="preserve"> (дефицит железа, активное воспаление, вторичный </w:t>
            </w:r>
            <w:proofErr w:type="spellStart"/>
            <w:r w:rsidRPr="001453E5">
              <w:rPr>
                <w:bCs/>
              </w:rPr>
              <w:t>гиперпаратиреоз</w:t>
            </w:r>
            <w:proofErr w:type="spellEnd"/>
            <w:r w:rsidRPr="001453E5">
              <w:rPr>
                <w:bCs/>
              </w:rPr>
              <w:t xml:space="preserve">, интоксикация алюминием, дефицит карнитина и витаминов и др.).  </w:t>
            </w:r>
            <w:r>
              <w:rPr>
                <w:bCs/>
              </w:rPr>
              <w:t xml:space="preserve">Статус железа: тесты для оценки статуса железа. </w:t>
            </w:r>
            <w:proofErr w:type="spellStart"/>
            <w:r>
              <w:rPr>
                <w:bCs/>
              </w:rPr>
              <w:t>Ферритин</w:t>
            </w:r>
            <w:proofErr w:type="spellEnd"/>
            <w:r>
              <w:rPr>
                <w:bCs/>
              </w:rPr>
              <w:t xml:space="preserve">. Процент насыщения </w:t>
            </w:r>
            <w:proofErr w:type="spellStart"/>
            <w:r>
              <w:rPr>
                <w:bCs/>
              </w:rPr>
              <w:t>трансферрина</w:t>
            </w:r>
            <w:proofErr w:type="spellEnd"/>
            <w:r>
              <w:rPr>
                <w:bCs/>
              </w:rPr>
              <w:t xml:space="preserve"> железом. Процент гипохромных эритроцитов. Восполнение запасов железа. Препараты железа. 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Default="001C47F4" w:rsidP="003C2880">
            <w:pPr>
              <w:jc w:val="both"/>
            </w:pPr>
            <w:r>
              <w:t>1.12</w:t>
            </w:r>
          </w:p>
        </w:tc>
        <w:tc>
          <w:tcPr>
            <w:tcW w:w="8412" w:type="dxa"/>
          </w:tcPr>
          <w:p w:rsidR="003006CA" w:rsidRDefault="003006CA" w:rsidP="003C2880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Артериальная гипертензия. Этиология, патогенез. </w:t>
            </w:r>
            <w:proofErr w:type="spellStart"/>
            <w:r>
              <w:rPr>
                <w:bCs/>
              </w:rPr>
              <w:t>Объемзависимая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объемнезависимая</w:t>
            </w:r>
            <w:proofErr w:type="spellEnd"/>
            <w:r>
              <w:rPr>
                <w:bCs/>
              </w:rPr>
              <w:t xml:space="preserve"> артериальная гипертензия. </w:t>
            </w:r>
            <w:r w:rsidRPr="00577BF1">
              <w:rPr>
                <w:bCs/>
              </w:rPr>
              <w:t>Особенности лечения артериальной гипертензии у больных при экстракорпоральной терапии.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Фармакокинетика</w:t>
            </w:r>
            <w:proofErr w:type="spellEnd"/>
            <w:r>
              <w:rPr>
                <w:bCs/>
              </w:rPr>
              <w:t xml:space="preserve"> гипотензивных препаратов на гемодиализе.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Default="001C47F4" w:rsidP="003C2880">
            <w:pPr>
              <w:jc w:val="both"/>
            </w:pPr>
            <w:r>
              <w:t>1.13</w:t>
            </w:r>
          </w:p>
        </w:tc>
        <w:tc>
          <w:tcPr>
            <w:tcW w:w="8412" w:type="dxa"/>
          </w:tcPr>
          <w:p w:rsidR="003006CA" w:rsidRDefault="003006CA" w:rsidP="003C28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Профилактика и лечение инфекционных заболеваний у больных на экстракорпоральной терапии. Вирусные гепатиты. Вирусный гепатит В. Эпидемиология, клиническая картина, скрининг, профилактика, особенности вакцинации. Вирусный гепатит С. Эпидемиология, клиническая картина, скрининг, профилактика, лечение. Показания и противопоказания для противовирусной терапии. Осложнения. Другие вирусы гепатита. СПИД. Частота, клинические проявления, особенности диализа. ЦМВ, инфекционный мононуклеоз, грипп, туберкулез, особенности течения, лечение, профилактика. Сепсис, особенности </w:t>
            </w:r>
            <w:proofErr w:type="spellStart"/>
            <w:r>
              <w:rPr>
                <w:bCs/>
              </w:rPr>
              <w:t>фармакокинетики</w:t>
            </w:r>
            <w:proofErr w:type="spellEnd"/>
            <w:r>
              <w:rPr>
                <w:bCs/>
              </w:rPr>
              <w:t xml:space="preserve"> антибактериальных и противовирусных препаратов на диализе. 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Default="001C47F4" w:rsidP="003C2880">
            <w:pPr>
              <w:jc w:val="both"/>
            </w:pPr>
            <w:r>
              <w:t>1.14</w:t>
            </w:r>
          </w:p>
        </w:tc>
        <w:tc>
          <w:tcPr>
            <w:tcW w:w="8412" w:type="dxa"/>
          </w:tcPr>
          <w:p w:rsidR="003006CA" w:rsidRDefault="003006CA" w:rsidP="003C28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Диализный амилоидоз, клинические проявления, синдром </w:t>
            </w:r>
            <w:proofErr w:type="spellStart"/>
            <w:r>
              <w:rPr>
                <w:bCs/>
              </w:rPr>
              <w:t>карпального</w:t>
            </w:r>
            <w:proofErr w:type="spellEnd"/>
            <w:r>
              <w:rPr>
                <w:bCs/>
              </w:rPr>
              <w:t xml:space="preserve"> канала, профилактика, диагностика, лечение. Значение </w:t>
            </w:r>
            <w:proofErr w:type="spellStart"/>
            <w:r>
              <w:rPr>
                <w:bCs/>
              </w:rPr>
              <w:t>гемодиафильтрации</w:t>
            </w:r>
            <w:proofErr w:type="spellEnd"/>
            <w:r>
              <w:rPr>
                <w:bCs/>
              </w:rPr>
              <w:t xml:space="preserve"> в лечении диализного амилоидоза. </w:t>
            </w:r>
            <w:r w:rsidRPr="001F1057">
              <w:rPr>
                <w:bCs/>
              </w:rPr>
              <w:t>Редкие виды осложнение экстракорпоральной терапии:</w:t>
            </w:r>
            <w:r w:rsidRPr="001F1057">
              <w:rPr>
                <w:rFonts w:eastAsia="+mn-ea" w:cs="+mn-cs"/>
                <w:bCs/>
                <w:color w:val="000000"/>
                <w:kern w:val="24"/>
              </w:rPr>
              <w:t xml:space="preserve"> </w:t>
            </w:r>
            <w:proofErr w:type="spellStart"/>
            <w:r w:rsidRPr="001F1057">
              <w:rPr>
                <w:rFonts w:eastAsia="+mn-ea" w:cs="+mn-cs"/>
                <w:bCs/>
                <w:color w:val="000000"/>
                <w:kern w:val="24"/>
              </w:rPr>
              <w:t>кальцийи</w:t>
            </w:r>
            <w:r>
              <w:rPr>
                <w:rFonts w:eastAsia="+mn-ea" w:cs="+mn-cs"/>
                <w:bCs/>
                <w:color w:val="000000"/>
                <w:kern w:val="24"/>
              </w:rPr>
              <w:t>ни</w:t>
            </w:r>
            <w:r w:rsidRPr="001F1057">
              <w:rPr>
                <w:rFonts w:eastAsia="+mn-ea" w:cs="+mn-cs"/>
                <w:bCs/>
                <w:color w:val="000000"/>
                <w:kern w:val="24"/>
              </w:rPr>
              <w:t>ци</w:t>
            </w:r>
            <w:r>
              <w:rPr>
                <w:rFonts w:eastAsia="+mn-ea" w:cs="+mn-cs"/>
                <w:bCs/>
                <w:color w:val="000000"/>
                <w:kern w:val="24"/>
              </w:rPr>
              <w:t>и</w:t>
            </w:r>
            <w:r w:rsidRPr="001F1057">
              <w:rPr>
                <w:rFonts w:eastAsia="+mn-ea" w:cs="+mn-cs"/>
                <w:bCs/>
                <w:color w:val="000000"/>
                <w:kern w:val="24"/>
              </w:rPr>
              <w:t>рующая</w:t>
            </w:r>
            <w:proofErr w:type="spellEnd"/>
            <w:r w:rsidRPr="001F1057">
              <w:rPr>
                <w:rFonts w:eastAsia="+mn-ea" w:cs="+mn-cs"/>
                <w:bCs/>
                <w:color w:val="000000"/>
                <w:kern w:val="24"/>
              </w:rPr>
              <w:t xml:space="preserve"> уремическая </w:t>
            </w:r>
            <w:proofErr w:type="spellStart"/>
            <w:r w:rsidRPr="001F1057">
              <w:rPr>
                <w:rFonts w:eastAsia="+mn-ea" w:cs="+mn-cs"/>
                <w:bCs/>
                <w:color w:val="000000"/>
                <w:kern w:val="24"/>
              </w:rPr>
              <w:t>артериопатия</w:t>
            </w:r>
            <w:proofErr w:type="spellEnd"/>
            <w:r w:rsidRPr="001F1057">
              <w:rPr>
                <w:rFonts w:eastAsia="+mn-ea" w:cs="+mn-cs"/>
                <w:bCs/>
                <w:color w:val="000000"/>
                <w:kern w:val="24"/>
              </w:rPr>
              <w:t xml:space="preserve"> </w:t>
            </w:r>
            <w:r w:rsidRPr="001F1057">
              <w:rPr>
                <w:bCs/>
              </w:rPr>
              <w:t>(</w:t>
            </w:r>
            <w:proofErr w:type="spellStart"/>
            <w:r w:rsidRPr="001F1057">
              <w:rPr>
                <w:bCs/>
              </w:rPr>
              <w:t>кальцийфилаксия</w:t>
            </w:r>
            <w:proofErr w:type="spellEnd"/>
            <w:r w:rsidRPr="001F1057">
              <w:rPr>
                <w:bCs/>
              </w:rPr>
              <w:t>), почечный системный фиброз. Этио</w:t>
            </w:r>
            <w:r>
              <w:rPr>
                <w:bCs/>
              </w:rPr>
              <w:t xml:space="preserve">логия, </w:t>
            </w:r>
            <w:r w:rsidRPr="001F1057">
              <w:rPr>
                <w:bCs/>
              </w:rPr>
              <w:t>патогенез, диагностика, профилактика, лечение.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EF296F" w:rsidRDefault="001C47F4" w:rsidP="003C2880">
            <w:pPr>
              <w:jc w:val="both"/>
            </w:pPr>
            <w:r>
              <w:t>1.15</w:t>
            </w:r>
          </w:p>
        </w:tc>
        <w:tc>
          <w:tcPr>
            <w:tcW w:w="8412" w:type="dxa"/>
          </w:tcPr>
          <w:p w:rsidR="003006CA" w:rsidRDefault="003006CA" w:rsidP="003C28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Профилактика и лечение кардиоваскулярных осложнений у больных, получающих экстракорпоральную терапию. Возможности и показания к оперативному лечению ишемической болезни сердца. </w:t>
            </w:r>
            <w:proofErr w:type="spellStart"/>
            <w:r>
              <w:rPr>
                <w:bCs/>
              </w:rPr>
              <w:t>Стентирование</w:t>
            </w:r>
            <w:proofErr w:type="spellEnd"/>
            <w:r>
              <w:rPr>
                <w:bCs/>
              </w:rPr>
              <w:t xml:space="preserve">, баллонная </w:t>
            </w:r>
            <w:proofErr w:type="spellStart"/>
            <w:r>
              <w:rPr>
                <w:bCs/>
              </w:rPr>
              <w:t>ангиопластика</w:t>
            </w:r>
            <w:proofErr w:type="spellEnd"/>
            <w:r>
              <w:rPr>
                <w:bCs/>
              </w:rPr>
              <w:t>, аорто-коронарное шунтирование у диализных пациентов, показания и противопоказания, особенности проведения, частота осложнений.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Default="001C47F4" w:rsidP="003C2880">
            <w:pPr>
              <w:jc w:val="both"/>
            </w:pPr>
            <w:r>
              <w:t>1.16</w:t>
            </w:r>
          </w:p>
        </w:tc>
        <w:tc>
          <w:tcPr>
            <w:tcW w:w="8412" w:type="dxa"/>
          </w:tcPr>
          <w:p w:rsidR="003006CA" w:rsidRDefault="003006CA" w:rsidP="003C28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Диетотерапия у больных на экстракорпоральной терапии. Диагностика, профилактика и коррекция </w:t>
            </w:r>
            <w:proofErr w:type="spellStart"/>
            <w:r>
              <w:rPr>
                <w:bCs/>
              </w:rPr>
              <w:t>белково</w:t>
            </w:r>
            <w:proofErr w:type="spellEnd"/>
            <w:r>
              <w:rPr>
                <w:bCs/>
              </w:rPr>
              <w:t>-энергетической недостаточности.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 xml:space="preserve">Особенности </w:t>
      </w:r>
      <w:proofErr w:type="spellStart"/>
      <w:r w:rsidRPr="00C30702">
        <w:t>противогликемической</w:t>
      </w:r>
      <w:proofErr w:type="spellEnd"/>
      <w:r w:rsidRPr="00C30702">
        <w:t xml:space="preserve"> терапии у пациентов с сахарным диабетом на диализе</w:t>
      </w:r>
      <w:r>
        <w:t>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>Почему не надо добив</w:t>
      </w:r>
      <w:r>
        <w:t>а</w:t>
      </w:r>
      <w:r w:rsidRPr="00C30702">
        <w:t>ться «</w:t>
      </w:r>
      <w:r>
        <w:t>нор</w:t>
      </w:r>
      <w:r w:rsidRPr="00C30702">
        <w:t>м</w:t>
      </w:r>
      <w:r>
        <w:t>а</w:t>
      </w:r>
      <w:r w:rsidRPr="00C30702">
        <w:t>льных»  уровней гемоглобина у больных на диализе?</w:t>
      </w:r>
    </w:p>
    <w:p w:rsidR="003006CA" w:rsidRPr="00B437EC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>«</w:t>
      </w:r>
      <w:proofErr w:type="spellStart"/>
      <w:r w:rsidRPr="00C30702">
        <w:t>Низкокальциевый</w:t>
      </w:r>
      <w:proofErr w:type="spellEnd"/>
      <w:r w:rsidRPr="00C30702">
        <w:t>» диализ. Когда он нужен и нужен ли вообще?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>От</w:t>
      </w:r>
      <w:r>
        <w:t xml:space="preserve">даленный прогноз у пациентов с различными вариантами </w:t>
      </w:r>
      <w:r w:rsidRPr="00C30702">
        <w:t>остр</w:t>
      </w:r>
      <w:r>
        <w:t>ого повреждения почек, потребовавшего гемодиализа.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>Онкологические заболевания у пациентов на диализе.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>
        <w:t xml:space="preserve">Питание больных на диализе. Современные </w:t>
      </w:r>
      <w:proofErr w:type="spellStart"/>
      <w:r>
        <w:t>сапплементарные</w:t>
      </w:r>
      <w:proofErr w:type="spellEnd"/>
      <w:r>
        <w:t xml:space="preserve"> диеты.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>
        <w:t>Почечный системный фиброз у диализных пациентов – роль гадолиний-содержащих контрастов для МРТ.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>
        <w:t>Профилактика тромбоза сосудистого доступа.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 xml:space="preserve">дополнительной профессиональной образовательной программы повышения квалификации врачей «Основные принципы </w:t>
      </w:r>
      <w:proofErr w:type="spellStart"/>
      <w:r w:rsidR="00AE7B5E" w:rsidRPr="00AE7B5E">
        <w:rPr>
          <w:b/>
        </w:rPr>
        <w:t>гемодиализной</w:t>
      </w:r>
      <w:proofErr w:type="spellEnd"/>
      <w:r w:rsidR="00AE7B5E" w:rsidRPr="00AE7B5E">
        <w:rPr>
          <w:b/>
        </w:rPr>
        <w:t xml:space="preserve"> терапии» по специальности «Нефрология»:</w:t>
      </w:r>
    </w:p>
    <w:p w:rsidR="00574A89" w:rsidRDefault="00574A89" w:rsidP="00574A89">
      <w:pPr>
        <w:jc w:val="both"/>
        <w:rPr>
          <w:rFonts w:eastAsia="Calibri"/>
        </w:rPr>
      </w:pPr>
    </w:p>
    <w:p w:rsidR="00EF6F04" w:rsidRPr="00DF2D2D" w:rsidRDefault="00EF6F04" w:rsidP="00EF6F04">
      <w:pPr>
        <w:jc w:val="center"/>
      </w:pPr>
      <w:r w:rsidRPr="00DF2D2D">
        <w:t>Вопросы по теме «Сосудистый доступ для гемодиализа»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1.</w:t>
      </w:r>
      <w:r w:rsidRPr="00DF2D2D">
        <w:tab/>
        <w:t xml:space="preserve">Что представляет из себя предложенный </w:t>
      </w:r>
      <w:proofErr w:type="spellStart"/>
      <w:r w:rsidRPr="00DF2D2D">
        <w:t>Скрибнером</w:t>
      </w:r>
      <w:proofErr w:type="spellEnd"/>
      <w:r w:rsidRPr="00DF2D2D">
        <w:t xml:space="preserve"> «шунт для гемодиализа»?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А: подкожное соединение артерии с веной</w:t>
      </w:r>
    </w:p>
    <w:p w:rsidR="00EF6F04" w:rsidRPr="00DF2D2D" w:rsidRDefault="00EF6F04" w:rsidP="00EF6F04">
      <w:pPr>
        <w:jc w:val="both"/>
      </w:pPr>
      <w:r w:rsidRPr="00DF2D2D">
        <w:t xml:space="preserve">Б: </w:t>
      </w:r>
      <w:proofErr w:type="spellStart"/>
      <w:r w:rsidRPr="00DF2D2D">
        <w:t>надкожное</w:t>
      </w:r>
      <w:proofErr w:type="spellEnd"/>
      <w:r w:rsidRPr="00DF2D2D">
        <w:t xml:space="preserve"> соединение с помощью трубки артерии с веной</w:t>
      </w:r>
    </w:p>
    <w:p w:rsidR="00EF6F04" w:rsidRPr="00DF2D2D" w:rsidRDefault="00EF6F04" w:rsidP="00EF6F04">
      <w:pPr>
        <w:jc w:val="both"/>
      </w:pPr>
      <w:r w:rsidRPr="00DF2D2D">
        <w:t xml:space="preserve">В: </w:t>
      </w:r>
      <w:proofErr w:type="spellStart"/>
      <w:r w:rsidRPr="00DF2D2D">
        <w:t>надкожное</w:t>
      </w:r>
      <w:proofErr w:type="spellEnd"/>
      <w:r w:rsidRPr="00DF2D2D">
        <w:t xml:space="preserve"> соединение с помощью трубки вены и веной</w:t>
      </w:r>
    </w:p>
    <w:p w:rsidR="00EF6F04" w:rsidRPr="00DF2D2D" w:rsidRDefault="00EF6F04" w:rsidP="00EF6F04">
      <w:pPr>
        <w:jc w:val="both"/>
      </w:pPr>
      <w:r w:rsidRPr="00DF2D2D">
        <w:t>Г: подкожное соединение сосудистым протезом артерии с веной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Правильный ответ «Б»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2.</w:t>
      </w:r>
      <w:r w:rsidRPr="00DF2D2D">
        <w:tab/>
        <w:t>Что представляет из себя артерио-венозная фистула?</w:t>
      </w:r>
    </w:p>
    <w:p w:rsidR="00EF6F04" w:rsidRPr="00DF2D2D" w:rsidRDefault="00EF6F04" w:rsidP="00EF6F04">
      <w:pPr>
        <w:jc w:val="both"/>
      </w:pPr>
      <w:r w:rsidRPr="00DF2D2D">
        <w:t xml:space="preserve"> </w:t>
      </w:r>
    </w:p>
    <w:p w:rsidR="00EF6F04" w:rsidRPr="00DF2D2D" w:rsidRDefault="00EF6F04" w:rsidP="00EF6F04">
      <w:pPr>
        <w:jc w:val="both"/>
      </w:pPr>
      <w:r w:rsidRPr="00DF2D2D">
        <w:t>А: подкожное соединение артерии с веной</w:t>
      </w:r>
    </w:p>
    <w:p w:rsidR="00EF6F04" w:rsidRPr="00DF2D2D" w:rsidRDefault="00EF6F04" w:rsidP="00EF6F04">
      <w:pPr>
        <w:jc w:val="both"/>
      </w:pPr>
      <w:r w:rsidRPr="00DF2D2D">
        <w:t xml:space="preserve">Б: </w:t>
      </w:r>
      <w:proofErr w:type="spellStart"/>
      <w:r w:rsidRPr="00DF2D2D">
        <w:t>надкожное</w:t>
      </w:r>
      <w:proofErr w:type="spellEnd"/>
      <w:r w:rsidRPr="00DF2D2D">
        <w:t xml:space="preserve"> соединение с помощью трубки артерии и веной</w:t>
      </w:r>
    </w:p>
    <w:p w:rsidR="00EF6F04" w:rsidRPr="00DF2D2D" w:rsidRDefault="00EF6F04" w:rsidP="00EF6F04">
      <w:pPr>
        <w:jc w:val="both"/>
      </w:pPr>
      <w:r w:rsidRPr="00DF2D2D">
        <w:t>В: подкожное соединение сосудистым протезом артерии с веной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Правильный ответ «А»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3.</w:t>
      </w:r>
      <w:r w:rsidRPr="00DF2D2D">
        <w:tab/>
        <w:t xml:space="preserve">Тип сосудистого анастомоза, описанный в 1966 году </w:t>
      </w:r>
      <w:proofErr w:type="spellStart"/>
      <w:r w:rsidRPr="00DF2D2D">
        <w:t>Brescia</w:t>
      </w:r>
      <w:proofErr w:type="spellEnd"/>
      <w:r w:rsidRPr="00DF2D2D">
        <w:t xml:space="preserve">, </w:t>
      </w:r>
      <w:proofErr w:type="spellStart"/>
      <w:r w:rsidRPr="00DF2D2D">
        <w:t>Cimino</w:t>
      </w:r>
      <w:proofErr w:type="spellEnd"/>
      <w:r w:rsidRPr="00DF2D2D">
        <w:t xml:space="preserve">, </w:t>
      </w:r>
      <w:proofErr w:type="spellStart"/>
      <w:r w:rsidRPr="00DF2D2D">
        <w:t>Appel</w:t>
      </w:r>
      <w:proofErr w:type="spellEnd"/>
      <w:r w:rsidRPr="00DF2D2D">
        <w:t xml:space="preserve">, </w:t>
      </w:r>
      <w:proofErr w:type="spellStart"/>
      <w:r w:rsidRPr="00DF2D2D">
        <w:t>Hurwich</w:t>
      </w:r>
      <w:proofErr w:type="spellEnd"/>
      <w:r w:rsidRPr="00DF2D2D">
        <w:t>: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А: «конец» артерии в «бок» вены</w:t>
      </w:r>
    </w:p>
    <w:p w:rsidR="00EF6F04" w:rsidRPr="00DF2D2D" w:rsidRDefault="00EF6F04" w:rsidP="00EF6F04">
      <w:pPr>
        <w:jc w:val="both"/>
      </w:pPr>
      <w:r w:rsidRPr="00DF2D2D">
        <w:t>Б: «конец» артерии в «конец» вены</w:t>
      </w:r>
    </w:p>
    <w:p w:rsidR="00EF6F04" w:rsidRPr="00DF2D2D" w:rsidRDefault="00EF6F04" w:rsidP="00EF6F04">
      <w:pPr>
        <w:jc w:val="both"/>
      </w:pPr>
      <w:r w:rsidRPr="00DF2D2D">
        <w:t>В: «конец» вены в «бок» артерии</w:t>
      </w:r>
    </w:p>
    <w:p w:rsidR="00EF6F04" w:rsidRPr="00DF2D2D" w:rsidRDefault="00EF6F04" w:rsidP="00EF6F04">
      <w:pPr>
        <w:jc w:val="both"/>
      </w:pPr>
      <w:r w:rsidRPr="00DF2D2D">
        <w:t>Г: «бок» артерии в «бок» вены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Правильный ответ «Г»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4.</w:t>
      </w:r>
      <w:r w:rsidRPr="00DF2D2D">
        <w:tab/>
        <w:t>Какой вид сосудистого доступа предпочтителен у молодого пациента без сердечно-сосудистых осложнений?</w:t>
      </w:r>
    </w:p>
    <w:p w:rsidR="00EF6F04" w:rsidRPr="00DF2D2D" w:rsidRDefault="00EF6F04" w:rsidP="00EF6F04">
      <w:pPr>
        <w:jc w:val="both"/>
      </w:pPr>
      <w:r w:rsidRPr="00DF2D2D">
        <w:t xml:space="preserve"> </w:t>
      </w:r>
    </w:p>
    <w:p w:rsidR="00EF6F04" w:rsidRPr="00DF2D2D" w:rsidRDefault="00EF6F04" w:rsidP="00EF6F04">
      <w:pPr>
        <w:jc w:val="both"/>
      </w:pPr>
      <w:r w:rsidRPr="00DF2D2D">
        <w:t>А: перманентный катетер</w:t>
      </w:r>
    </w:p>
    <w:p w:rsidR="00EF6F04" w:rsidRPr="00DF2D2D" w:rsidRDefault="00EF6F04" w:rsidP="00EF6F04">
      <w:pPr>
        <w:jc w:val="both"/>
      </w:pPr>
      <w:r w:rsidRPr="00DF2D2D">
        <w:t>Б: дистальная артерио-венозная фистула</w:t>
      </w:r>
    </w:p>
    <w:p w:rsidR="00EF6F04" w:rsidRPr="00DF2D2D" w:rsidRDefault="00EF6F04" w:rsidP="00EF6F04">
      <w:pPr>
        <w:jc w:val="both"/>
      </w:pPr>
      <w:r w:rsidRPr="00DF2D2D">
        <w:t>В: проксимальная артерио-венозная фистула</w:t>
      </w:r>
    </w:p>
    <w:p w:rsidR="00EF6F04" w:rsidRPr="00DF2D2D" w:rsidRDefault="00EF6F04" w:rsidP="00EF6F04">
      <w:pPr>
        <w:jc w:val="both"/>
      </w:pPr>
      <w:r w:rsidRPr="00DF2D2D">
        <w:t>Г: сосудистый протез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Правильный ответ «Б»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5.</w:t>
      </w:r>
      <w:r w:rsidRPr="00DF2D2D">
        <w:tab/>
        <w:t>Средние сроки «созревания» артерио-венозной фистулы:</w:t>
      </w:r>
    </w:p>
    <w:p w:rsidR="00EF6F04" w:rsidRPr="00DF2D2D" w:rsidRDefault="00EF6F04" w:rsidP="00EF6F04">
      <w:pPr>
        <w:jc w:val="both"/>
      </w:pPr>
    </w:p>
    <w:p w:rsidR="00EF6F04" w:rsidRPr="00DF2D2D" w:rsidRDefault="00EF6F04" w:rsidP="00EF6F04">
      <w:pPr>
        <w:jc w:val="both"/>
      </w:pPr>
      <w:r w:rsidRPr="00DF2D2D">
        <w:t>А: 2-4 дня</w:t>
      </w:r>
    </w:p>
    <w:p w:rsidR="00EF6F04" w:rsidRPr="00DF2D2D" w:rsidRDefault="00EF6F04" w:rsidP="00EF6F04">
      <w:pPr>
        <w:jc w:val="both"/>
      </w:pPr>
      <w:r w:rsidRPr="00DF2D2D">
        <w:t>Б: 2 недели</w:t>
      </w:r>
    </w:p>
    <w:p w:rsidR="00EF6F04" w:rsidRPr="00DF2D2D" w:rsidRDefault="00EF6F04" w:rsidP="00EF6F04">
      <w:pPr>
        <w:jc w:val="both"/>
      </w:pPr>
      <w:r w:rsidRPr="00DF2D2D">
        <w:t>В: 4 недели</w:t>
      </w:r>
    </w:p>
    <w:p w:rsidR="00EF6F04" w:rsidRPr="00DF2D2D" w:rsidRDefault="00EF6F04" w:rsidP="00EF6F04">
      <w:pPr>
        <w:jc w:val="both"/>
      </w:pPr>
      <w:r w:rsidRPr="00DF2D2D">
        <w:t>Г: 4 месяца</w:t>
      </w:r>
    </w:p>
    <w:p w:rsidR="00EF6F04" w:rsidRPr="00DF2D2D" w:rsidRDefault="00EF6F04" w:rsidP="00EF6F04">
      <w:pPr>
        <w:jc w:val="both"/>
      </w:pPr>
    </w:p>
    <w:p w:rsidR="00431A19" w:rsidRPr="00DF2D2D" w:rsidRDefault="00EF6F04" w:rsidP="00DF2D2D">
      <w:pPr>
        <w:jc w:val="both"/>
      </w:pPr>
      <w:r w:rsidRPr="00DF2D2D">
        <w:t>Правильный ответ «В»</w:t>
      </w:r>
    </w:p>
    <w:p w:rsidR="00574A89" w:rsidRPr="00075F60" w:rsidRDefault="00574A8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«Основные принципы </w:t>
      </w:r>
      <w:proofErr w:type="spellStart"/>
      <w:r w:rsidRPr="00AE7B5E">
        <w:rPr>
          <w:b/>
        </w:rPr>
        <w:t>гемодиализной</w:t>
      </w:r>
      <w:proofErr w:type="spellEnd"/>
      <w:r w:rsidRPr="00AE7B5E">
        <w:rPr>
          <w:b/>
        </w:rPr>
        <w:t xml:space="preserve"> терапии» по специальности «Нефрология».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r w:rsidRPr="008B340A">
        <w:rPr>
          <w:b/>
        </w:rPr>
        <w:t>Категория слушателей</w:t>
      </w:r>
      <w:r>
        <w:t>: врачи-нефрологи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врача-нефролога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8658FB" w:rsidRDefault="008658FB" w:rsidP="00431A19">
      <w:pPr>
        <w:rPr>
          <w:b/>
        </w:rPr>
      </w:pPr>
    </w:p>
    <w:p w:rsidR="00545EE2" w:rsidRDefault="00C13893" w:rsidP="00431A19">
      <w:r>
        <w:t xml:space="preserve">      </w:t>
      </w:r>
    </w:p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</w:t>
            </w:r>
            <w:r w:rsidR="001C47F4" w:rsidRPr="001C47F4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 xml:space="preserve">Общие принципы </w:t>
            </w:r>
            <w:proofErr w:type="spellStart"/>
            <w:r w:rsidRPr="001C47F4">
              <w:rPr>
                <w:bCs/>
                <w:sz w:val="18"/>
                <w:szCs w:val="18"/>
              </w:rPr>
              <w:t>экстракоропоральной</w:t>
            </w:r>
            <w:proofErr w:type="spellEnd"/>
            <w:r w:rsidRPr="001C47F4">
              <w:rPr>
                <w:bCs/>
                <w:sz w:val="18"/>
                <w:szCs w:val="18"/>
              </w:rPr>
              <w:t xml:space="preserve"> терапии.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История диализа. Показания к диализу.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Физиологические принципы 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</w:t>
            </w:r>
            <w:r w:rsidRPr="001C47F4">
              <w:rPr>
                <w:sz w:val="18"/>
                <w:szCs w:val="18"/>
                <w:lang w:val="en-US"/>
              </w:rPr>
              <w:t>3</w:t>
            </w:r>
            <w:r w:rsidRPr="001C47F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Аппаратура для гемодиализа.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Сосудистый доступ.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Методика острого 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C1389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1.6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Хронический гемодиализ.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1.7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color w:val="000000"/>
                <w:sz w:val="18"/>
                <w:szCs w:val="18"/>
              </w:rPr>
              <w:t>Современные методики ЗПТ.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1.8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color w:val="000000"/>
                <w:sz w:val="18"/>
                <w:szCs w:val="18"/>
              </w:rPr>
              <w:t>Показания и противопоказания к выбору соответствующего метода экстракорпоральной терапии.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C1389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1C47F4" w:rsidRDefault="00C1389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1.9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color w:val="000000"/>
                <w:sz w:val="18"/>
                <w:szCs w:val="18"/>
              </w:rPr>
              <w:t>Коррекция основных гомеостатических и метаболических расстройств и осложнений при проведении гемодиализа.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1C47F4" w:rsidRDefault="00C1389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1C47F4" w:rsidRDefault="00C1389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1.10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color w:val="000000"/>
                <w:sz w:val="18"/>
                <w:szCs w:val="18"/>
              </w:rPr>
              <w:t>Почечные остеодистрофии.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1389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1389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1.11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proofErr w:type="spellStart"/>
            <w:r w:rsidRPr="001C47F4">
              <w:rPr>
                <w:bCs/>
                <w:color w:val="000000"/>
                <w:sz w:val="18"/>
                <w:szCs w:val="18"/>
              </w:rPr>
              <w:t>Нефрогенная</w:t>
            </w:r>
            <w:proofErr w:type="spellEnd"/>
            <w:r w:rsidRPr="001C47F4">
              <w:rPr>
                <w:bCs/>
                <w:color w:val="000000"/>
                <w:sz w:val="18"/>
                <w:szCs w:val="18"/>
              </w:rPr>
              <w:t xml:space="preserve"> анемия.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1.12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Артериальная гипертензия.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B82AD6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1.13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Профилактика и лечение инфекционных заболеваний у больных на экстракорпоральной терапии.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B82AD6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1.14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Диализный амилоидоз,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B82AD6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1.15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Профилактика и лечение кардиоваскулярных осложнений у больных, получающих экстракорпоральную терапию.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1.16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Диетотерапия у больных на экстракорпоральной терапии.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BE22DC" w:rsidRDefault="00C9249A" w:rsidP="00DD082A">
            <w:pPr>
              <w:jc w:val="both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Итоговая аттестация</w:t>
            </w:r>
            <w:r w:rsidR="00DD082A" w:rsidRPr="00BE22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249A" w:rsidRPr="00BE22DC" w:rsidRDefault="001C47F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BE22DC" w:rsidRDefault="001C47F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BE22DC" w:rsidRDefault="001C47F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BE22DC" w:rsidRDefault="001C47F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BE22DC" w:rsidRDefault="001C47F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BE22DC" w:rsidRDefault="001C47F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15" w:rsidRDefault="00720215" w:rsidP="009634CC">
      <w:r>
        <w:separator/>
      </w:r>
    </w:p>
  </w:endnote>
  <w:endnote w:type="continuationSeparator" w:id="0">
    <w:p w:rsidR="00720215" w:rsidRDefault="00720215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15" w:rsidRDefault="00720215" w:rsidP="009634CC">
      <w:r>
        <w:separator/>
      </w:r>
    </w:p>
  </w:footnote>
  <w:footnote w:type="continuationSeparator" w:id="0">
    <w:p w:rsidR="00720215" w:rsidRDefault="00720215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F3D38"/>
    <w:rsid w:val="001012BD"/>
    <w:rsid w:val="001260A5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93AAC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F184C"/>
    <w:rsid w:val="003006CA"/>
    <w:rsid w:val="00325201"/>
    <w:rsid w:val="00327421"/>
    <w:rsid w:val="00333AD6"/>
    <w:rsid w:val="00353EEE"/>
    <w:rsid w:val="003645EA"/>
    <w:rsid w:val="003908AF"/>
    <w:rsid w:val="003917A1"/>
    <w:rsid w:val="00394DB3"/>
    <w:rsid w:val="003A0586"/>
    <w:rsid w:val="003A1597"/>
    <w:rsid w:val="003B7EA2"/>
    <w:rsid w:val="003C0685"/>
    <w:rsid w:val="003C2880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74A89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28D1"/>
    <w:rsid w:val="006509CA"/>
    <w:rsid w:val="00655580"/>
    <w:rsid w:val="00661DE9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224"/>
    <w:rsid w:val="006D5720"/>
    <w:rsid w:val="006E300F"/>
    <w:rsid w:val="006F1B62"/>
    <w:rsid w:val="00702890"/>
    <w:rsid w:val="0071677C"/>
    <w:rsid w:val="00720215"/>
    <w:rsid w:val="00741B9B"/>
    <w:rsid w:val="0075015A"/>
    <w:rsid w:val="007510D4"/>
    <w:rsid w:val="007603A8"/>
    <w:rsid w:val="00772C02"/>
    <w:rsid w:val="007831AE"/>
    <w:rsid w:val="00791233"/>
    <w:rsid w:val="007A29BD"/>
    <w:rsid w:val="007B1553"/>
    <w:rsid w:val="007B73B0"/>
    <w:rsid w:val="007C510F"/>
    <w:rsid w:val="007D2E85"/>
    <w:rsid w:val="007E1E18"/>
    <w:rsid w:val="007E4EFF"/>
    <w:rsid w:val="007E6FDB"/>
    <w:rsid w:val="00800FDA"/>
    <w:rsid w:val="00802955"/>
    <w:rsid w:val="0082546A"/>
    <w:rsid w:val="00827744"/>
    <w:rsid w:val="0084631E"/>
    <w:rsid w:val="00852FFA"/>
    <w:rsid w:val="008658FB"/>
    <w:rsid w:val="008718A7"/>
    <w:rsid w:val="008738F0"/>
    <w:rsid w:val="00877E59"/>
    <w:rsid w:val="008816B8"/>
    <w:rsid w:val="008A373A"/>
    <w:rsid w:val="008A7127"/>
    <w:rsid w:val="008C435D"/>
    <w:rsid w:val="008D004C"/>
    <w:rsid w:val="008D21DB"/>
    <w:rsid w:val="008D2585"/>
    <w:rsid w:val="008D38EA"/>
    <w:rsid w:val="008E111E"/>
    <w:rsid w:val="008E162F"/>
    <w:rsid w:val="008E509C"/>
    <w:rsid w:val="0091371C"/>
    <w:rsid w:val="00935301"/>
    <w:rsid w:val="00947892"/>
    <w:rsid w:val="00951F56"/>
    <w:rsid w:val="00956F9D"/>
    <w:rsid w:val="009634CC"/>
    <w:rsid w:val="00970385"/>
    <w:rsid w:val="00981ADF"/>
    <w:rsid w:val="00985C12"/>
    <w:rsid w:val="009C788A"/>
    <w:rsid w:val="009D0DFF"/>
    <w:rsid w:val="009D5123"/>
    <w:rsid w:val="00A07691"/>
    <w:rsid w:val="00A175C6"/>
    <w:rsid w:val="00A213FE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F2D2D"/>
    <w:rsid w:val="00DF5037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A6778"/>
    <w:rsid w:val="00EC6A31"/>
    <w:rsid w:val="00EC6B47"/>
    <w:rsid w:val="00ED5F64"/>
    <w:rsid w:val="00EE3A41"/>
    <w:rsid w:val="00EF6F04"/>
    <w:rsid w:val="00F05B2B"/>
    <w:rsid w:val="00F1136D"/>
    <w:rsid w:val="00F12691"/>
    <w:rsid w:val="00F418B4"/>
    <w:rsid w:val="00F766F8"/>
    <w:rsid w:val="00F77536"/>
    <w:rsid w:val="00F815A2"/>
    <w:rsid w:val="00F832BE"/>
    <w:rsid w:val="00F85B68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48A1-FE41-4E80-B8F5-19E4AE4C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3</cp:revision>
  <dcterms:created xsi:type="dcterms:W3CDTF">2017-05-31T05:36:00Z</dcterms:created>
  <dcterms:modified xsi:type="dcterms:W3CDTF">2018-04-28T09:02:00Z</dcterms:modified>
</cp:coreProperties>
</file>