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="00F715A5">
        <w:t xml:space="preserve">_____2018 </w:t>
      </w:r>
      <w:r w:rsidRPr="00FE6BDD">
        <w:t xml:space="preserve">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Default="00E33072" w:rsidP="007C4130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</w:t>
      </w:r>
      <w:r w:rsidR="00761439">
        <w:rPr>
          <w:b/>
        </w:rPr>
        <w:t>ОСНОВЫ КОНСЕРВАТИВНОЙ НЕФРОЛОГИИ. МЕТОДЫ</w:t>
      </w:r>
      <w:r w:rsidR="00853E24">
        <w:rPr>
          <w:b/>
        </w:rPr>
        <w:t xml:space="preserve"> СКРИНИНГА И ДИАГНОСТИКИ ОСНОВЫ</w:t>
      </w:r>
      <w:r w:rsidR="00761439">
        <w:rPr>
          <w:b/>
        </w:rPr>
        <w:t>Х ЗАБОЛЕВАНИЙ ПОЧЕК</w:t>
      </w:r>
      <w:r w:rsidR="007C4130">
        <w:rPr>
          <w:b/>
        </w:rPr>
        <w:t>».</w:t>
      </w: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853E24" w:rsidRDefault="00853E24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853E24" w:rsidRDefault="00853E24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853E24" w:rsidRPr="00FE6BDD" w:rsidRDefault="00853E24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962B25" w:rsidRDefault="00962B25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962B25" w:rsidRDefault="00962B25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7757C8">
      <w:pPr>
        <w:pStyle w:val="ae"/>
        <w:widowControl w:val="0"/>
        <w:tabs>
          <w:tab w:val="num" w:pos="0"/>
        </w:tabs>
        <w:spacing w:after="0"/>
        <w:outlineLvl w:val="0"/>
        <w:rPr>
          <w:b/>
        </w:rPr>
      </w:pPr>
    </w:p>
    <w:p w:rsidR="007757C8" w:rsidRPr="00FE6BDD" w:rsidRDefault="007757C8" w:rsidP="007757C8">
      <w:pPr>
        <w:pStyle w:val="ae"/>
        <w:widowControl w:val="0"/>
        <w:tabs>
          <w:tab w:val="num" w:pos="0"/>
        </w:tabs>
        <w:spacing w:after="0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 w:rsidR="00F715A5">
        <w:rPr>
          <w:b/>
        </w:rPr>
        <w:t>8</w:t>
      </w:r>
    </w:p>
    <w:p w:rsidR="00E33072" w:rsidRPr="00FE6BDD" w:rsidRDefault="00E33072" w:rsidP="00E33072">
      <w:pPr>
        <w:widowControl w:val="0"/>
        <w:jc w:val="center"/>
      </w:pPr>
    </w:p>
    <w:p w:rsidR="007757C8" w:rsidRDefault="007757C8" w:rsidP="007757C8">
      <w:pPr>
        <w:tabs>
          <w:tab w:val="center" w:pos="4677"/>
          <w:tab w:val="right" w:pos="9000"/>
        </w:tabs>
        <w:spacing w:line="360" w:lineRule="auto"/>
        <w:ind w:left="-360" w:right="355"/>
        <w:jc w:val="both"/>
        <w:rPr>
          <w:b/>
        </w:rPr>
      </w:pPr>
      <w:bookmarkStart w:id="0" w:name="_GoBack"/>
      <w:r>
        <w:t xml:space="preserve">Куратор цикла: </w:t>
      </w:r>
      <w:proofErr w:type="spellStart"/>
      <w:r>
        <w:t>зав.уч.частью</w:t>
      </w:r>
      <w:proofErr w:type="spellEnd"/>
      <w:r>
        <w:t xml:space="preserve">, доц., к.м.н. </w:t>
      </w:r>
      <w:r>
        <w:t>Яковенко Александр Александр</w:t>
      </w:r>
      <w:r>
        <w:t xml:space="preserve">ович,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8"/>
            <w:lang w:val="en-US"/>
          </w:rPr>
          <w:t>leptin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rulit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bookmarkEnd w:id="0"/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ind w:firstLine="426"/>
        <w:rPr>
          <w:sz w:val="28"/>
          <w:szCs w:val="28"/>
        </w:rPr>
      </w:pPr>
    </w:p>
    <w:p w:rsidR="00E33072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lastRenderedPageBreak/>
        <w:t xml:space="preserve">Дополнительная профессиональная образовательная программа (ДПОП) повышения квалификации врачей </w:t>
      </w:r>
      <w:r w:rsidR="00853E24">
        <w:t>«</w:t>
      </w:r>
      <w:r w:rsidR="00853E24" w:rsidRPr="00853E24">
        <w:t>Основы консервативной нефрологии. Методы скрининга и диагнос</w:t>
      </w:r>
      <w:r w:rsidR="00853E24">
        <w:t>т</w:t>
      </w:r>
      <w:r w:rsidR="00CC4A2E">
        <w:t>ики основных забо</w:t>
      </w:r>
      <w:r w:rsidR="00F715A5">
        <w:t xml:space="preserve">леваний почек» по специальности «Нефрология», </w:t>
      </w:r>
      <w:r w:rsidR="00CC4A2E">
        <w:t>«Терапия» и «Общая врачебная практика (семейная медицина)»</w:t>
      </w:r>
      <w:r w:rsidR="00F715A5">
        <w:t>, «Лечебное дело - 31.05.01»</w:t>
      </w:r>
      <w:r w:rsidR="00CC4A2E">
        <w:t xml:space="preserve"> </w:t>
      </w:r>
      <w:r w:rsidRPr="003A7C1B">
        <w:t>(сро</w:t>
      </w:r>
      <w:r w:rsidR="00E371DE">
        <w:t>к обучения 36 академических часов</w:t>
      </w:r>
      <w:r w:rsidR="00F715A5">
        <w:t xml:space="preserve">) </w:t>
      </w:r>
      <w:r w:rsidRPr="003A7C1B">
        <w:t xml:space="preserve">разработана сотрудниками кафедры нефрологии и диализа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 _________________        Каюков И.Г.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tabs>
          <w:tab w:val="num" w:pos="0"/>
        </w:tabs>
        <w:ind w:firstLine="426"/>
      </w:pPr>
      <w:proofErr w:type="spellStart"/>
      <w:r w:rsidRPr="003A7C1B">
        <w:rPr>
          <w:u w:val="single"/>
        </w:rPr>
        <w:t>Зав.уч.частью</w:t>
      </w:r>
      <w:proofErr w:type="spellEnd"/>
      <w:r w:rsidRPr="003A7C1B">
        <w:rPr>
          <w:u w:val="single"/>
        </w:rPr>
        <w:t xml:space="preserve"> кафедры, доцент, к.м.н. </w:t>
      </w:r>
      <w:r w:rsidRPr="003A7C1B">
        <w:t xml:space="preserve">  _____________      Яковенко А.А.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Pr="003A7C1B">
        <w:rPr>
          <w:u w:val="single"/>
        </w:rPr>
        <w:t>нефрологии и диализа ФПО</w:t>
      </w:r>
      <w:r>
        <w:t xml:space="preserve"> </w:t>
      </w:r>
      <w:r w:rsidRPr="003A7C1B">
        <w:t>«_</w:t>
      </w:r>
      <w:r>
        <w:t>__</w:t>
      </w:r>
      <w:r w:rsidR="00F715A5">
        <w:t>_»_________ 2018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Зав.кафедрой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proofErr w:type="spellStart"/>
      <w:r w:rsidRPr="00190B2F">
        <w:t>Есаян</w:t>
      </w:r>
      <w:proofErr w:type="spellEnd"/>
      <w:r w:rsidRPr="00190B2F">
        <w:t xml:space="preserve"> А.М.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F715A5" w:rsidP="00E33072">
      <w:pPr>
        <w:pStyle w:val="ae"/>
        <w:tabs>
          <w:tab w:val="num" w:pos="0"/>
        </w:tabs>
        <w:spacing w:after="0"/>
        <w:ind w:firstLine="426"/>
        <w:outlineLvl w:val="0"/>
      </w:pPr>
      <w:r>
        <w:t xml:space="preserve">«___»________2018 </w:t>
      </w:r>
      <w:r w:rsidR="00E33072" w:rsidRPr="003A7C1B">
        <w:t xml:space="preserve">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>
        <w:t xml:space="preserve">миссии по </w:t>
      </w:r>
      <w:r w:rsidR="00C921DE">
        <w:t xml:space="preserve">послевузовскому </w:t>
      </w:r>
      <w:r>
        <w:t>образованию и утверждена на Ученом с</w:t>
      </w:r>
      <w:r w:rsidR="00C921DE">
        <w:t>овете факультета послевузовского</w:t>
      </w:r>
      <w:r>
        <w:t xml:space="preserve"> образования</w:t>
      </w:r>
    </w:p>
    <w:p w:rsidR="00E33072" w:rsidRPr="003A7C1B" w:rsidRDefault="00F715A5" w:rsidP="00E33072">
      <w:pPr>
        <w:shd w:val="clear" w:color="auto" w:fill="FFFFFF"/>
        <w:jc w:val="both"/>
      </w:pPr>
      <w:r>
        <w:t>«____» ___________ 2018</w:t>
      </w:r>
      <w:r w:rsidR="00E33072" w:rsidRPr="003A7C1B">
        <w:t xml:space="preserve"> г., протокол № __</w:t>
      </w:r>
      <w:r w:rsidR="00E33072">
        <w:t>__</w:t>
      </w:r>
      <w:r w:rsidR="00E33072"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F715A5" w:rsidRDefault="00F715A5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C921DE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послевузовского</w:t>
      </w:r>
      <w:r w:rsidR="00E33072"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F715A5" w:rsidRDefault="00F715A5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lastRenderedPageBreak/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853E24" w:rsidRDefault="00853E24" w:rsidP="00431A19">
      <w:pPr>
        <w:jc w:val="center"/>
      </w:pPr>
      <w:r>
        <w:t>«</w:t>
      </w:r>
      <w:r w:rsidRPr="00853E24">
        <w:t>Основы консервативной нефрологии. Методы скрининга и диагнос</w:t>
      </w:r>
      <w:r>
        <w:t>тики основных заболеваний почек»</w:t>
      </w:r>
    </w:p>
    <w:p w:rsidR="00E371DE" w:rsidRPr="00083348" w:rsidRDefault="00853E24" w:rsidP="00431A19">
      <w:pPr>
        <w:jc w:val="center"/>
      </w:pPr>
      <w:r w:rsidRPr="003A7C1B">
        <w:t xml:space="preserve"> </w:t>
      </w:r>
      <w:r w:rsidR="00E371DE" w:rsidRPr="003A7C1B">
        <w:t>(сро</w:t>
      </w:r>
      <w:r w:rsidR="00E371DE">
        <w:t>к обучения 36 академических часов</w:t>
      </w:r>
      <w:r w:rsidR="00E371DE" w:rsidRPr="003A7C1B">
        <w:t>)</w:t>
      </w:r>
      <w:r w:rsidR="00E371DE"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853E24">
            <w:pPr>
              <w:jc w:val="both"/>
            </w:pPr>
            <w:r w:rsidRPr="00AE7B5E">
              <w:t>Рабочая программа дополнительной профессиональной образовательной программы повышения квалификации врачей</w:t>
            </w:r>
            <w:r w:rsidR="00853E24">
              <w:t xml:space="preserve"> «Основы консервативной нефрологии. Методы скрининга и диагностики основных заболеваний почек»</w:t>
            </w:r>
            <w:r w:rsidR="00962B25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853E24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</w:t>
            </w:r>
            <w:r w:rsidR="00962B25">
              <w:t>повышения квалификации врачей</w:t>
            </w:r>
            <w:r w:rsidR="00853E24">
              <w:t xml:space="preserve"> «Основы консервативной нефрологии. Методы скрининга и диагностики основных заболеваний почек»</w:t>
            </w:r>
            <w:r w:rsidR="00962B25">
              <w:t>.</w:t>
            </w:r>
            <w:r w:rsidRPr="00AE7B5E">
              <w:t xml:space="preserve"> 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853E24" w:rsidRDefault="00853E24" w:rsidP="00431A19">
      <w:pPr>
        <w:jc w:val="both"/>
      </w:pPr>
    </w:p>
    <w:p w:rsidR="00F715A5" w:rsidRDefault="00F715A5" w:rsidP="00431A19">
      <w:pPr>
        <w:jc w:val="both"/>
      </w:pPr>
    </w:p>
    <w:p w:rsidR="00F715A5" w:rsidRDefault="00F715A5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853E24">
        <w:t>повышения квалификации врачей «Основы консервативной нефрологии. Методы скрининга и диагност</w:t>
      </w:r>
      <w:r w:rsidR="00CC4A2E">
        <w:t xml:space="preserve">ики основных заболеваний почек» по специальности </w:t>
      </w:r>
      <w:r w:rsidR="00F715A5">
        <w:t xml:space="preserve">«Нефрология», </w:t>
      </w:r>
      <w:r w:rsidR="00CC4A2E">
        <w:t>«Терапия» и «Общая врачебная практика (семейная медицина)»</w:t>
      </w:r>
      <w:r w:rsidR="00F715A5">
        <w:t>, «Лечебное дело - 31.05.01»</w:t>
      </w:r>
      <w:r w:rsidR="00CC4A2E">
        <w:t xml:space="preserve"> </w:t>
      </w:r>
      <w:r w:rsidR="00E371DE" w:rsidRPr="00BE22DC">
        <w:t>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заболеваниях </w:t>
      </w:r>
      <w:r w:rsidR="000B7786">
        <w:t>почек</w:t>
      </w:r>
      <w:r w:rsidRPr="000E534B">
        <w:t xml:space="preserve"> 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0B7786">
        <w:t>почек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>, в условиях стационара и центрах диализа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компетенций в лечебной деятельности по применению современных эффективных методов терапии.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диализных центров</w:t>
      </w:r>
      <w:r>
        <w:t>.</w:t>
      </w:r>
    </w:p>
    <w:p w:rsidR="00431A19" w:rsidRPr="00607FFD" w:rsidRDefault="00431A19" w:rsidP="00431A19">
      <w:pPr>
        <w:jc w:val="both"/>
      </w:pPr>
    </w:p>
    <w:p w:rsidR="00431A19" w:rsidRPr="00F715A5" w:rsidRDefault="001F3F48" w:rsidP="00E371DE">
      <w:pPr>
        <w:tabs>
          <w:tab w:val="left" w:pos="426"/>
        </w:tabs>
        <w:jc w:val="both"/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 w:rsidR="00F715A5">
        <w:rPr>
          <w:b/>
        </w:rPr>
        <w:t xml:space="preserve"> </w:t>
      </w:r>
      <w:r w:rsidR="00F715A5" w:rsidRPr="00F715A5">
        <w:rPr>
          <w:rFonts w:eastAsia="Calibri"/>
          <w:lang w:eastAsia="en-US"/>
        </w:rPr>
        <w:t>«</w:t>
      </w:r>
      <w:r w:rsidR="00F715A5" w:rsidRPr="00F715A5">
        <w:rPr>
          <w:bCs/>
          <w:kern w:val="32"/>
        </w:rPr>
        <w:t>Врач-нефролог», «Врач-терапевт», «Врач-семейной медицины», «Врач-лечебник (врач-терапевт участковый)»</w:t>
      </w:r>
      <w:r w:rsidR="00F715A5">
        <w:rPr>
          <w:bCs/>
          <w:kern w:val="32"/>
        </w:rPr>
        <w:t>.</w:t>
      </w:r>
    </w:p>
    <w:p w:rsidR="00431A19" w:rsidRPr="00607FFD" w:rsidRDefault="00A53397" w:rsidP="00431A19">
      <w:pPr>
        <w:tabs>
          <w:tab w:val="left" w:pos="709"/>
        </w:tabs>
        <w:jc w:val="both"/>
      </w:pPr>
      <w:r>
        <w:t xml:space="preserve"> </w:t>
      </w: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раннему выявлению болезней почек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7C4130" w:rsidRPr="007C4130" w:rsidRDefault="00802955" w:rsidP="007C4130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Министерства здравоохранения и социального развития РФ от 18 января </w:t>
      </w:r>
      <w:r w:rsidRPr="007C4130">
        <w:t>2012 г. N 17н "Об утверждении Порядка оказания медицинской помощи взрослому населению по профилю "нефрология".</w:t>
      </w:r>
    </w:p>
    <w:p w:rsidR="007C4130" w:rsidRPr="007C4130" w:rsidRDefault="007C4130" w:rsidP="007C4130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7C4130">
        <w:rPr>
          <w:bCs/>
          <w:color w:val="000000"/>
          <w:shd w:val="clear" w:color="auto" w:fill="FFFFFF"/>
        </w:rPr>
        <w:t>Приказ Министерства здравоохранения РФ от 15 ноября 2012 г. N 923н "Об утверждении Порядка оказания медицинской помощи взрослому населению по профилю "терапия".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7C4130">
        <w:t>Приказ Минздрава России от 08.10.2015 N 707н "Об утверждении Квалификационных требований</w:t>
      </w:r>
      <w:r w:rsidRPr="00802955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962B25">
        <w:t>ховании в Российской Федерации".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F715A5" w:rsidRDefault="00F715A5" w:rsidP="00F715A5">
      <w:pPr>
        <w:pStyle w:val="a7"/>
        <w:numPr>
          <w:ilvl w:val="0"/>
          <w:numId w:val="8"/>
        </w:numPr>
        <w:jc w:val="both"/>
        <w:rPr>
          <w:bCs/>
          <w:kern w:val="32"/>
        </w:rPr>
      </w:pPr>
      <w:r>
        <w:rPr>
          <w:bCs/>
        </w:rPr>
        <w:t>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F715A5" w:rsidRPr="00802955" w:rsidRDefault="00F715A5" w:rsidP="00F715A5">
      <w:pPr>
        <w:pStyle w:val="a7"/>
        <w:numPr>
          <w:ilvl w:val="0"/>
          <w:numId w:val="8"/>
        </w:numPr>
        <w:tabs>
          <w:tab w:val="left" w:pos="709"/>
        </w:tabs>
        <w:jc w:val="both"/>
      </w:pPr>
      <w:r>
        <w:rPr>
          <w:rFonts w:eastAsia="+mn-ea"/>
        </w:rPr>
        <w:t>Приказ МЗ РФ № 1043н от 22.12.2017 г.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</w:t>
      </w: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962B25" w:rsidRDefault="000756F3" w:rsidP="00802955">
      <w:pPr>
        <w:tabs>
          <w:tab w:val="left" w:pos="1276"/>
        </w:tabs>
        <w:jc w:val="both"/>
        <w:rPr>
          <w:b/>
        </w:rPr>
      </w:pPr>
      <w:r w:rsidRPr="00962B25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853E24">
        <w:rPr>
          <w:b/>
        </w:rPr>
        <w:t xml:space="preserve"> </w:t>
      </w:r>
      <w:r w:rsidR="00853E24" w:rsidRPr="00853E24">
        <w:rPr>
          <w:b/>
        </w:rPr>
        <w:t>«Основы консервативной нефрологии. Методы скрининга и диагностики основных заболеваний почек»</w:t>
      </w:r>
      <w:r w:rsidRPr="00962B25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640D0C" w:rsidRDefault="00640D0C" w:rsidP="00640D0C">
      <w:pPr>
        <w:rPr>
          <w:b/>
        </w:rPr>
      </w:pPr>
      <w:r>
        <w:rPr>
          <w:b/>
        </w:rPr>
        <w:t>а) основная литература:</w:t>
      </w:r>
    </w:p>
    <w:p w:rsidR="00640D0C" w:rsidRPr="0067324E" w:rsidRDefault="00640D0C" w:rsidP="00640D0C">
      <w:pPr>
        <w:pStyle w:val="a7"/>
        <w:numPr>
          <w:ilvl w:val="0"/>
          <w:numId w:val="9"/>
        </w:numPr>
      </w:pPr>
      <w:r w:rsidRPr="0067324E">
        <w:t>Нефрология. Национальное руководство. Краткое издание. Под ред. Н.А. Мухина – М.: ГЭОТАР-Медиа – 2014. – 608 стр.</w:t>
      </w:r>
    </w:p>
    <w:p w:rsidR="00640D0C" w:rsidRPr="0067324E" w:rsidRDefault="00640D0C" w:rsidP="00640D0C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Лот К.//Основы физиологии почек. 4-е издание (пер. с англ.).–  М. Научный мир, 2005. – 291 стр.</w:t>
      </w:r>
    </w:p>
    <w:p w:rsidR="00640D0C" w:rsidRPr="0067324E" w:rsidRDefault="00640D0C" w:rsidP="00070504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Шейман</w:t>
      </w:r>
      <w:proofErr w:type="spellEnd"/>
      <w:r w:rsidRPr="0067324E">
        <w:t xml:space="preserve"> Д.А. Патофизиология почек (3-е изд.). (пер. с </w:t>
      </w:r>
      <w:proofErr w:type="spellStart"/>
      <w:r w:rsidRPr="0067324E">
        <w:t>англ</w:t>
      </w:r>
      <w:proofErr w:type="spellEnd"/>
      <w:r w:rsidRPr="0067324E">
        <w:t>).– М. «Бином» – 2007. – 208 стр.</w:t>
      </w:r>
    </w:p>
    <w:p w:rsidR="00640D0C" w:rsidRDefault="00640D0C" w:rsidP="00070504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Даугирдас</w:t>
      </w:r>
      <w:proofErr w:type="spellEnd"/>
      <w:r w:rsidRPr="0067324E">
        <w:t xml:space="preserve"> Д.Т., ред. Руководство по диализу. (перевод с англ. под ред. А.Ю. Денисова и В.Ю. Шило, 3-е издание). Тверь «Издательство "Триада"» – 2003. – 744 стр.</w:t>
      </w:r>
    </w:p>
    <w:p w:rsidR="00640D0C" w:rsidRPr="0040780C" w:rsidRDefault="00640D0C" w:rsidP="0007050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proofErr w:type="spellStart"/>
      <w:r w:rsidRPr="0040780C">
        <w:rPr>
          <w:bCs/>
          <w:color w:val="000000"/>
        </w:rPr>
        <w:t>Вандер</w:t>
      </w:r>
      <w:proofErr w:type="spellEnd"/>
      <w:r w:rsidRPr="0040780C">
        <w:rPr>
          <w:bCs/>
          <w:color w:val="000000"/>
        </w:rPr>
        <w:t xml:space="preserve"> А. Физиология почек.-</w:t>
      </w:r>
      <w:r w:rsidRPr="0040780C">
        <w:rPr>
          <w:color w:val="000000"/>
          <w:shd w:val="clear" w:color="auto" w:fill="FFFFFF"/>
        </w:rPr>
        <w:t xml:space="preserve"> 5-е издание. - СПб: Питер, 2000. - 256 с.</w:t>
      </w:r>
    </w:p>
    <w:p w:rsidR="00640D0C" w:rsidRPr="00070504" w:rsidRDefault="00640D0C" w:rsidP="0007050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r w:rsidRPr="0096260B"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070504" w:rsidRDefault="00070504" w:rsidP="00070504">
      <w:pPr>
        <w:pStyle w:val="a7"/>
        <w:numPr>
          <w:ilvl w:val="0"/>
          <w:numId w:val="9"/>
        </w:numPr>
        <w:jc w:val="both"/>
      </w:pPr>
      <w:r>
        <w:t xml:space="preserve">Е.М. Шилов, ред. Национальные клинические рекомендации по лечению отдельных нефропатий. – М.: “Белый ветер”.- 2015.- 312 с. </w:t>
      </w:r>
    </w:p>
    <w:p w:rsidR="00853E24" w:rsidRPr="00853E24" w:rsidRDefault="00853E24" w:rsidP="00853E2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r w:rsidRPr="009152F5">
        <w:t xml:space="preserve">Е.М. Шилов, ред. Национальные клинические рекомендации по лечению </w:t>
      </w:r>
      <w:proofErr w:type="spellStart"/>
      <w:r w:rsidRPr="009152F5">
        <w:t>гломерулонефритов</w:t>
      </w:r>
      <w:proofErr w:type="spellEnd"/>
      <w:r w:rsidRPr="009152F5">
        <w:t>. – М.: “Белый ветер”.- 2015.- 248 с.</w:t>
      </w:r>
    </w:p>
    <w:p w:rsidR="00640D0C" w:rsidRDefault="00640D0C" w:rsidP="00640D0C">
      <w:pPr>
        <w:rPr>
          <w:b/>
        </w:rPr>
      </w:pPr>
      <w:r>
        <w:rPr>
          <w:b/>
        </w:rPr>
        <w:t>б) дополнительная литература:</w:t>
      </w:r>
    </w:p>
    <w:p w:rsidR="00640D0C" w:rsidRPr="000756F3" w:rsidRDefault="00640D0C" w:rsidP="00640D0C">
      <w:pPr>
        <w:pStyle w:val="a7"/>
        <w:numPr>
          <w:ilvl w:val="0"/>
          <w:numId w:val="10"/>
        </w:numPr>
        <w:jc w:val="both"/>
      </w:pPr>
      <w:r>
        <w:t>В.М. Ермоленко</w:t>
      </w:r>
      <w:r w:rsidRPr="000756F3">
        <w:t xml:space="preserve">, </w:t>
      </w:r>
      <w:r>
        <w:t>Г.В. Волгина, В.А. Добронравов</w:t>
      </w:r>
      <w:r w:rsidRPr="000756F3">
        <w:t xml:space="preserve"> и др. Национальные рекомендации по минеральным и костным нарушениям при хронической болезни почек. Нефрология и диализ ∙ Т. 13, № 1.- 2011.- С. 33-51.</w:t>
      </w:r>
    </w:p>
    <w:p w:rsidR="00640D0C" w:rsidRPr="0067324E" w:rsidRDefault="00640D0C" w:rsidP="00640D0C">
      <w:pPr>
        <w:pStyle w:val="a7"/>
        <w:numPr>
          <w:ilvl w:val="0"/>
          <w:numId w:val="10"/>
        </w:numPr>
        <w:jc w:val="both"/>
        <w:outlineLvl w:val="0"/>
        <w:rPr>
          <w:color w:val="000000"/>
          <w:kern w:val="36"/>
        </w:rPr>
      </w:pPr>
      <w:r w:rsidRPr="0067324E">
        <w:rPr>
          <w:bCs/>
          <w:kern w:val="36"/>
        </w:rPr>
        <w:t xml:space="preserve">Мухин Н.А., ред. </w:t>
      </w:r>
      <w:r w:rsidRPr="0067324E">
        <w:rPr>
          <w:color w:val="000000"/>
          <w:kern w:val="36"/>
        </w:rPr>
        <w:t xml:space="preserve">Нефрология: неотложные состояния. М.: </w:t>
      </w:r>
      <w:proofErr w:type="spellStart"/>
      <w:r w:rsidRPr="0067324E">
        <w:rPr>
          <w:color w:val="000000"/>
          <w:kern w:val="36"/>
        </w:rPr>
        <w:t>Эксмо</w:t>
      </w:r>
      <w:proofErr w:type="spellEnd"/>
      <w:r w:rsidRPr="0067324E">
        <w:rPr>
          <w:color w:val="000000"/>
          <w:kern w:val="36"/>
        </w:rPr>
        <w:t>, 2009.- 390 с.</w:t>
      </w:r>
    </w:p>
    <w:p w:rsidR="00640D0C" w:rsidRPr="00802955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Данович Г.М. Трансплантация почки (перевод с англ.). М. «ГЭОТАР-Медиа» – 2013. – 848 стр.</w:t>
      </w:r>
    </w:p>
    <w:p w:rsidR="00640D0C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А.В. Смирнов, В.А. Добронравов, А.Ш. Румянцев, И.Г. Каюков. Острое повреждение почек.– М.: ООО «Издательство «Медицинское информационное агентство» – 2015. 488 стр.: ил.</w:t>
      </w:r>
    </w:p>
    <w:p w:rsidR="00640D0C" w:rsidRPr="00640D0C" w:rsidRDefault="00640D0C" w:rsidP="000756F3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>Смирнов А.В., Румянцев А.Ш., Добронравов В.А., Каюков И.Г.  XXI ВЕК - ВРЕМЯ ИНТЕГРАТИВНОЙ НЕФРОЛОГИИ. Нефрология. 2015. Т. 19., №2. С. - 22-26.</w:t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proofErr w:type="spellStart"/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</w:t>
      </w:r>
      <w:proofErr w:type="spellEnd"/>
      <w:r w:rsidR="00802955" w:rsidRPr="00802955">
        <w:rPr>
          <w:b/>
          <w:bCs/>
        </w:rPr>
        <w:t>: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Российского диализного общества - http://www.nephro.ru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«Нефрология» -  http://journal.nephrolog.ru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«Клиническая нефрология» - http://www.nephrologyjournal.ru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Научного общества нефрологов России - http://nonr.ru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 и диализ» - http://nefro.ru/magazine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Международного Общества Нефрологов - http://www.theisn.org (свободный доступ)</w:t>
      </w:r>
      <w:r w:rsidR="004723D0">
        <w:t>.</w:t>
      </w:r>
      <w:r w:rsidRPr="00802955">
        <w:t xml:space="preserve"> 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Европейской Почечной Ассоциации и Европейской Ассоциации Диализа и Трансплантации - http://www.era-edta.org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NKF - http://www.kidney.org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proofErr w:type="spellStart"/>
      <w:r w:rsidRPr="00802955">
        <w:t>Cайт</w:t>
      </w:r>
      <w:proofErr w:type="spellEnd"/>
      <w:r w:rsidRPr="00802955">
        <w:t xml:space="preserve"> KDIGO - http://www.kdigo.org (свободный доступ)</w:t>
      </w:r>
      <w:r w:rsidR="004723D0">
        <w:t>.</w:t>
      </w:r>
    </w:p>
    <w:p w:rsidR="00DF5037" w:rsidRPr="00802955" w:rsidRDefault="00DF5037" w:rsidP="00431A19">
      <w:pPr>
        <w:tabs>
          <w:tab w:val="left" w:pos="1276"/>
        </w:tabs>
        <w:jc w:val="both"/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Городской </w:t>
      </w:r>
      <w:proofErr w:type="spellStart"/>
      <w:r>
        <w:t>нефрологический</w:t>
      </w:r>
      <w:proofErr w:type="spellEnd"/>
      <w:r>
        <w:t xml:space="preserve"> центр</w:t>
      </w:r>
      <w:r w:rsidR="004723D0">
        <w:t>.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 нефрологии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диализа</w:t>
      </w:r>
      <w:r w:rsidR="004723D0">
        <w:t>.</w:t>
      </w:r>
    </w:p>
    <w:p w:rsidR="00155D65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трансплантации почки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F715A5" w:rsidRDefault="00431A19" w:rsidP="00F715A5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 xml:space="preserve">Квалификационная характеристика по должности </w:t>
      </w:r>
      <w:r w:rsidR="00F715A5">
        <w:rPr>
          <w:rFonts w:eastAsia="Calibri"/>
          <w:lang w:eastAsia="en-US"/>
        </w:rPr>
        <w:t>«</w:t>
      </w:r>
      <w:r w:rsidR="00F715A5">
        <w:rPr>
          <w:bCs/>
          <w:kern w:val="32"/>
        </w:rPr>
        <w:t xml:space="preserve">Врач-нефролог», «Врач-терапевт»,  «Врач-семейной медицины», «Врач-лечебник (врач-терапевт участковый)».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F715A5">
        <w:rPr>
          <w:bCs/>
        </w:rPr>
        <w:t>, приказ Минтруда России от 21.03.2017 N 293н "Об утверждении профессионального стандарта "Врач-лечебник (врач-терапевт участковый)" (Зарегистрировано в Минюсте России 06.04.2017 N 46293).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7846D2" w:rsidRDefault="00C1168B" w:rsidP="00F715A5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 w:rsidR="007846D2">
        <w:t xml:space="preserve">сертификат специалиста </w:t>
      </w:r>
      <w:r w:rsidR="00CC4A2E">
        <w:t xml:space="preserve">по специальности </w:t>
      </w:r>
      <w:r w:rsidR="00F715A5">
        <w:t>«Нефрология» и/или «Терапия» и/или «Общая врачебная практика (семейная медицина)» и/или «Лечебное дело - 31.05.01» 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7846D2" w:rsidRPr="007846D2" w:rsidRDefault="007846D2" w:rsidP="007846D2">
      <w:pPr>
        <w:jc w:val="both"/>
      </w:pPr>
      <w:r>
        <w:rPr>
          <w:b/>
        </w:rPr>
        <w:t>Врач</w:t>
      </w:r>
      <w:r w:rsidR="00C1168B">
        <w:rPr>
          <w:b/>
        </w:rPr>
        <w:t xml:space="preserve"> д</w:t>
      </w:r>
      <w:r w:rsidR="00C1168B" w:rsidRPr="004723D0">
        <w:rPr>
          <w:b/>
        </w:rPr>
        <w:t>олжен знать:</w:t>
      </w:r>
      <w:r w:rsidR="00C1168B" w:rsidRPr="00EF296F">
        <w:t xml:space="preserve"> Конституцию Российской Федерации; законы и иные нормативные правовые акты Российской Феде</w:t>
      </w:r>
      <w:r w:rsidR="00C1168B">
        <w:t>рации в сфере здравоохранения; о</w:t>
      </w:r>
      <w:r w:rsidR="00C1168B" w:rsidRPr="00EF296F">
        <w:t xml:space="preserve">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proofErr w:type="spellStart"/>
      <w:r w:rsidR="00C1168B">
        <w:t>нефрологических</w:t>
      </w:r>
      <w:proofErr w:type="spellEnd"/>
      <w:r w:rsidR="00C1168B">
        <w:t xml:space="preserve"> </w:t>
      </w:r>
      <w:r w:rsidR="00C1168B" w:rsidRPr="00EF296F">
        <w:t xml:space="preserve">заболеваний у взрослых и детей, их профилактику, диагностику и лечение, клиническую симптоматику пограничных состояний в </w:t>
      </w:r>
      <w:proofErr w:type="spellStart"/>
      <w:r w:rsidR="00C1168B">
        <w:t>нефрологической</w:t>
      </w:r>
      <w:proofErr w:type="spellEnd"/>
      <w:r w:rsidR="00C1168B" w:rsidRPr="00EF296F">
        <w:t xml:space="preserve"> клинике; основы фармакотерапии в клинике</w:t>
      </w:r>
      <w:r w:rsidR="00C1168B">
        <w:t xml:space="preserve"> нефрологии</w:t>
      </w:r>
      <w:r w:rsidR="00C1168B" w:rsidRPr="00EF296F">
        <w:t xml:space="preserve">, </w:t>
      </w:r>
      <w:proofErr w:type="spellStart"/>
      <w:r w:rsidR="00C1168B" w:rsidRPr="00EF296F">
        <w:t>фармакокинетику</w:t>
      </w:r>
      <w:proofErr w:type="spellEnd"/>
      <w:r w:rsidR="00C1168B" w:rsidRPr="00EF296F">
        <w:t xml:space="preserve"> и </w:t>
      </w:r>
      <w:proofErr w:type="spellStart"/>
      <w:r w:rsidR="00C1168B" w:rsidRPr="00EF296F">
        <w:t>фармакодинамику</w:t>
      </w:r>
      <w:proofErr w:type="spellEnd"/>
      <w:r w:rsidR="00C1168B" w:rsidRPr="00EF296F">
        <w:t xml:space="preserve"> основных групп лекарственных средств</w:t>
      </w:r>
      <w:r w:rsidR="00C1168B">
        <w:t xml:space="preserve"> в зависимости от снижения функции почек</w:t>
      </w:r>
      <w:r w:rsidR="00C1168B" w:rsidRPr="00EF296F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</w:t>
      </w:r>
      <w:r w:rsidR="00C1168B">
        <w:t xml:space="preserve">. Принципы лечебного питания на различных стадиях хронической болезни почек. Показания к началу заместительной почечной терапии. Основания для выбора оптимального метода заместительной почечной терапии в зависимости от конкретной клинической ситуации. Методику и технологию различных способов заместительной почечной терапии, подходы к коррекции гемодинамических и метаболических расстройств у пациентов на заместительной почечной терапии, особенности назначения лекарственных препаратов у таких больных, </w:t>
      </w:r>
      <w:r w:rsidR="00C1168B" w:rsidRPr="00EF296F">
        <w:t xml:space="preserve"> показания и противопоказания к</w:t>
      </w:r>
      <w:r w:rsidR="00C1168B">
        <w:t xml:space="preserve"> санаторно-курортному лечению; </w:t>
      </w:r>
      <w:r w:rsidR="00C1168B" w:rsidRPr="00EF296F">
        <w:t>противоэпидемические мероприятия в случае возникновения очага инфекции</w:t>
      </w:r>
      <w:r w:rsidR="00C1168B">
        <w:t xml:space="preserve"> на отделении гемодиализа</w:t>
      </w:r>
      <w:r w:rsidR="00C1168B" w:rsidRPr="00EF296F">
        <w:t>; медико-социальную экспертизу при</w:t>
      </w:r>
      <w:r w:rsidR="00C1168B">
        <w:t xml:space="preserve"> </w:t>
      </w:r>
      <w:proofErr w:type="spellStart"/>
      <w:r w:rsidR="00C1168B">
        <w:t>нефрологических</w:t>
      </w:r>
      <w:proofErr w:type="spellEnd"/>
      <w:r w:rsidR="00C1168B">
        <w:t xml:space="preserve"> заболеваниях</w:t>
      </w:r>
      <w:r w:rsidR="00C1168B" w:rsidRPr="00EF296F">
        <w:t>;  диспансерное наблюдение за  больными</w:t>
      </w:r>
      <w:r w:rsidR="00C1168B">
        <w:t xml:space="preserve"> с заболеваниями почек</w:t>
      </w:r>
      <w:r w:rsidR="00C1168B" w:rsidRPr="00EF296F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853E24" w:rsidRDefault="00853E24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431A19" w:rsidRPr="00853E24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640D0C">
        <w:rPr>
          <w:b/>
          <w:lang w:eastAsia="ar-SA"/>
        </w:rPr>
        <w:t>Характеристи</w:t>
      </w:r>
      <w:r w:rsidR="00853E24">
        <w:rPr>
          <w:b/>
          <w:lang w:eastAsia="ar-SA"/>
        </w:rPr>
        <w:t xml:space="preserve">ка профессиональных компетенций </w:t>
      </w:r>
      <w:r w:rsidR="007846D2">
        <w:rPr>
          <w:b/>
          <w:lang w:eastAsia="ar-SA"/>
        </w:rPr>
        <w:t>врача-терапевта</w:t>
      </w:r>
      <w:r w:rsidR="004723D0" w:rsidRPr="00640D0C">
        <w:rPr>
          <w:b/>
          <w:lang w:eastAsia="ar-SA"/>
        </w:rPr>
        <w:t xml:space="preserve"> подлежащих совершенствованию </w:t>
      </w:r>
      <w:r w:rsidR="00C1168B" w:rsidRPr="00640D0C">
        <w:rPr>
          <w:b/>
          <w:lang w:eastAsia="ar-SA"/>
        </w:rPr>
        <w:t xml:space="preserve">в результате освоения </w:t>
      </w:r>
      <w:r w:rsidR="00C1168B" w:rsidRPr="00640D0C">
        <w:rPr>
          <w:b/>
        </w:rPr>
        <w:t xml:space="preserve">дополнительной профессиональной </w:t>
      </w:r>
      <w:r w:rsidR="00C1168B" w:rsidRPr="00853E24">
        <w:rPr>
          <w:b/>
        </w:rPr>
        <w:t>образовательной программ</w:t>
      </w:r>
      <w:r w:rsidR="00F715A5">
        <w:rPr>
          <w:b/>
        </w:rPr>
        <w:t xml:space="preserve">ы повышения квалификации врачей </w:t>
      </w:r>
      <w:r w:rsidR="00853E24" w:rsidRPr="00853E24">
        <w:rPr>
          <w:b/>
        </w:rPr>
        <w:t>«Основы консервативной нефрологии. Методы скрининга и диагностики основных заболеваний почек»</w:t>
      </w:r>
      <w:r w:rsidR="00C1168B" w:rsidRPr="00853E24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proofErr w:type="spellStart"/>
      <w:r w:rsidRPr="00854678">
        <w:t>нефрологической</w:t>
      </w:r>
      <w:proofErr w:type="spellEnd"/>
      <w:r w:rsidRPr="00854678">
        <w:t xml:space="preserve"> 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</w:t>
      </w:r>
      <w:r w:rsidR="00853E24">
        <w:t>квалификации врачей «Основы консервативной нефрологии. Методы скрининга и диагностики основных заболеваний почек»</w:t>
      </w:r>
      <w:r w:rsidR="007846D2" w:rsidRPr="007846D2">
        <w:t xml:space="preserve"> </w:t>
      </w:r>
      <w:r w:rsidR="00E777AA" w:rsidRPr="007846D2">
        <w:rPr>
          <w:rFonts w:eastAsia="Calibri"/>
          <w:lang w:eastAsia="en-US"/>
        </w:rPr>
        <w:t>проводится в форме зачета</w:t>
      </w:r>
      <w:r w:rsidRPr="007846D2">
        <w:rPr>
          <w:rFonts w:eastAsia="Calibri"/>
          <w:lang w:eastAsia="en-US"/>
        </w:rPr>
        <w:t xml:space="preserve"> и должна</w:t>
      </w:r>
      <w:r w:rsidRPr="00E777AA">
        <w:rPr>
          <w:rFonts w:eastAsia="Calibri"/>
          <w:lang w:eastAsia="en-US"/>
        </w:rPr>
        <w:t xml:space="preserve"> выявлять теоретическую и практическую подготовку врача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</w:p>
    <w:p w:rsidR="007846D2" w:rsidRPr="007846D2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7846D2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</w:t>
      </w:r>
      <w:r w:rsidR="001477D8" w:rsidRPr="007846D2">
        <w:t>профессиональной образовательной программы повышения квалификации врачей</w:t>
      </w:r>
      <w:r w:rsidR="00853E24" w:rsidRPr="00853E24">
        <w:t xml:space="preserve"> </w:t>
      </w:r>
      <w:r w:rsidR="00853E24">
        <w:t>«Основы консервативной нефрологии. Методы скрининга и диагностики основных заболеваний почек»</w:t>
      </w:r>
      <w:r w:rsidR="007846D2" w:rsidRPr="007846D2">
        <w:t>.</w:t>
      </w:r>
    </w:p>
    <w:p w:rsidR="00431A19" w:rsidRPr="007846D2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7846D2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</w:t>
      </w:r>
      <w:r w:rsidR="00E777AA" w:rsidRPr="007846D2">
        <w:t xml:space="preserve">программу повышения квалификации врачей </w:t>
      </w:r>
      <w:r w:rsidR="00853E24">
        <w:t>«Основы консервативной нефрологии. Методы скрининга и диагностики основных заболеваний почек»</w:t>
      </w:r>
      <w:r w:rsidR="007846D2" w:rsidRPr="007846D2">
        <w:t xml:space="preserve"> </w:t>
      </w:r>
      <w:r w:rsidRPr="007846D2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7846D2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7846D2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7846D2">
        <w:rPr>
          <w:rFonts w:eastAsia="Calibri"/>
          <w:lang w:eastAsia="en-US"/>
        </w:rPr>
        <w:t xml:space="preserve"> образца ВУЗа</w:t>
      </w:r>
      <w:r w:rsidRPr="007846D2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640D0C" w:rsidRDefault="00663FE2" w:rsidP="003908AF">
      <w:pPr>
        <w:ind w:left="360"/>
        <w:jc w:val="center"/>
        <w:rPr>
          <w:b/>
        </w:rPr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367B17">
        <w:rPr>
          <w:b/>
        </w:rPr>
        <w:t xml:space="preserve"> повышения квалификации врачей </w:t>
      </w:r>
      <w:r w:rsidR="00853E24">
        <w:rPr>
          <w:b/>
        </w:rPr>
        <w:t>«Основы консервативной нефрологии. Методы скрининга и диагностики основных заболеваний почек»</w:t>
      </w:r>
      <w:r w:rsidR="00962B25">
        <w:rPr>
          <w:b/>
        </w:rPr>
        <w:t>.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853E24" w:rsidRDefault="00853E24" w:rsidP="00853E24">
      <w:pPr>
        <w:pStyle w:val="a7"/>
        <w:numPr>
          <w:ilvl w:val="0"/>
          <w:numId w:val="20"/>
        </w:numPr>
        <w:jc w:val="both"/>
      </w:pPr>
      <w:r>
        <w:rPr>
          <w:color w:val="000000"/>
        </w:rPr>
        <w:t>Клиническая семиотика заболеваний почек и характеристики основные синдромов в нефрологии.</w:t>
      </w:r>
    </w:p>
    <w:p w:rsidR="00853E24" w:rsidRDefault="00853E24" w:rsidP="00853E24">
      <w:pPr>
        <w:pStyle w:val="a7"/>
        <w:numPr>
          <w:ilvl w:val="0"/>
          <w:numId w:val="20"/>
        </w:numPr>
        <w:jc w:val="both"/>
      </w:pPr>
      <w:r>
        <w:rPr>
          <w:color w:val="000000"/>
        </w:rPr>
        <w:t>Проявления, критерии диагностики, классификации хронической болезни почек и острого повреждения почек.</w:t>
      </w:r>
    </w:p>
    <w:p w:rsidR="00853E24" w:rsidRDefault="00853E24" w:rsidP="00853E24">
      <w:pPr>
        <w:pStyle w:val="a7"/>
        <w:numPr>
          <w:ilvl w:val="0"/>
          <w:numId w:val="20"/>
        </w:numPr>
        <w:jc w:val="both"/>
      </w:pPr>
      <w:r>
        <w:rPr>
          <w:color w:val="000000"/>
        </w:rPr>
        <w:t xml:space="preserve">Основные принципы методов </w:t>
      </w:r>
      <w:proofErr w:type="spellStart"/>
      <w:r>
        <w:rPr>
          <w:color w:val="000000"/>
        </w:rPr>
        <w:t>параклинической</w:t>
      </w:r>
      <w:proofErr w:type="spellEnd"/>
      <w:r>
        <w:rPr>
          <w:color w:val="000000"/>
        </w:rPr>
        <w:t xml:space="preserve"> диагностики в нефрологии (лабораторных, функциональных, инструментальных и др.), показания и противопоказания к их назначению, оценки результатов.</w:t>
      </w:r>
    </w:p>
    <w:p w:rsidR="00853E24" w:rsidRDefault="00853E24" w:rsidP="00853E24">
      <w:pPr>
        <w:pStyle w:val="a7"/>
        <w:numPr>
          <w:ilvl w:val="0"/>
          <w:numId w:val="20"/>
        </w:numPr>
        <w:jc w:val="both"/>
        <w:rPr>
          <w:u w:val="single"/>
        </w:rPr>
      </w:pPr>
      <w:r>
        <w:t xml:space="preserve"> Особенности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 xml:space="preserve"> основных лекарственных препаратов, применяемых в нефрологии, в зависимости от степени снижения функции почек. Принципы доказательной медицины.</w:t>
      </w:r>
    </w:p>
    <w:p w:rsidR="00853E24" w:rsidRDefault="00853E24" w:rsidP="00853E24">
      <w:pPr>
        <w:pStyle w:val="a7"/>
        <w:numPr>
          <w:ilvl w:val="0"/>
          <w:numId w:val="20"/>
        </w:numPr>
        <w:jc w:val="both"/>
        <w:rPr>
          <w:u w:val="single"/>
        </w:rPr>
      </w:pPr>
      <w:proofErr w:type="spellStart"/>
      <w:r>
        <w:t>Этиопатогенез</w:t>
      </w:r>
      <w:proofErr w:type="spellEnd"/>
      <w:r>
        <w:t>, клинические проявления, принципы диагностики и лечения нарушений ионного и кислотно-основного гомеостаза.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853E24" w:rsidRDefault="00853E24" w:rsidP="00853E24">
      <w:pPr>
        <w:pStyle w:val="a7"/>
        <w:numPr>
          <w:ilvl w:val="0"/>
          <w:numId w:val="21"/>
        </w:numPr>
        <w:jc w:val="both"/>
      </w:pPr>
      <w:r>
        <w:rPr>
          <w:color w:val="000000"/>
        </w:rPr>
        <w:t xml:space="preserve">Выявлять и объединять в синдромы основные клинические симптомы заболеваний почек </w:t>
      </w:r>
    </w:p>
    <w:p w:rsidR="00853E24" w:rsidRDefault="00853E24" w:rsidP="00853E24">
      <w:pPr>
        <w:pStyle w:val="a7"/>
        <w:numPr>
          <w:ilvl w:val="0"/>
          <w:numId w:val="21"/>
        </w:numPr>
        <w:jc w:val="both"/>
      </w:pPr>
      <w:r>
        <w:rPr>
          <w:color w:val="000000"/>
        </w:rPr>
        <w:t>Выявлять и оценивать тяжесть хронической болезни почек и острого повреждения почек в соответствующими действующими рекомендациями.</w:t>
      </w:r>
    </w:p>
    <w:p w:rsidR="00853E24" w:rsidRDefault="00853E24" w:rsidP="00853E24">
      <w:pPr>
        <w:pStyle w:val="a7"/>
        <w:numPr>
          <w:ilvl w:val="0"/>
          <w:numId w:val="21"/>
        </w:numPr>
      </w:pPr>
      <w:r>
        <w:rPr>
          <w:color w:val="000000"/>
        </w:rPr>
        <w:t xml:space="preserve">Формулировать показания к назначению основных методов </w:t>
      </w:r>
      <w:proofErr w:type="spellStart"/>
      <w:r>
        <w:rPr>
          <w:color w:val="000000"/>
        </w:rPr>
        <w:t>параклинической</w:t>
      </w:r>
      <w:proofErr w:type="spellEnd"/>
      <w:r>
        <w:rPr>
          <w:color w:val="000000"/>
        </w:rPr>
        <w:t xml:space="preserve"> диагностики в нефрологии (лабораторных, функциональных, инструментальных и др.) у конкретного пациента с учетом противопоказаний.</w:t>
      </w:r>
    </w:p>
    <w:p w:rsidR="00853E24" w:rsidRDefault="00853E24" w:rsidP="00853E24">
      <w:pPr>
        <w:pStyle w:val="a7"/>
        <w:numPr>
          <w:ilvl w:val="0"/>
          <w:numId w:val="21"/>
        </w:numPr>
        <w:jc w:val="both"/>
        <w:rPr>
          <w:u w:val="single"/>
        </w:rPr>
      </w:pPr>
      <w:r>
        <w:t xml:space="preserve"> Предписывать основные лекарственные препараты с учетом особенностей их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 xml:space="preserve"> в зависимости от степени снижения функции почек. </w:t>
      </w:r>
    </w:p>
    <w:p w:rsidR="00853E24" w:rsidRDefault="00853E24" w:rsidP="00853E24">
      <w:pPr>
        <w:pStyle w:val="a7"/>
        <w:numPr>
          <w:ilvl w:val="0"/>
          <w:numId w:val="21"/>
        </w:numPr>
        <w:jc w:val="both"/>
        <w:rPr>
          <w:u w:val="single"/>
        </w:rPr>
      </w:pPr>
      <w:r>
        <w:t>Проводить диагностику и лечение расстройств ионного и кислотно-основного гомеостаза в конкретной клинической ситуации.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853E24" w:rsidRPr="00853E24" w:rsidRDefault="00853E24" w:rsidP="00853E24">
      <w:pPr>
        <w:numPr>
          <w:ilvl w:val="0"/>
          <w:numId w:val="22"/>
        </w:numPr>
        <w:jc w:val="both"/>
      </w:pPr>
      <w:r w:rsidRPr="00853E24">
        <w:t>Навыками:</w:t>
      </w:r>
    </w:p>
    <w:p w:rsidR="00853E24" w:rsidRPr="00853E24" w:rsidRDefault="00853E24" w:rsidP="00853E24">
      <w:pPr>
        <w:ind w:left="1080"/>
        <w:jc w:val="both"/>
      </w:pPr>
      <w:r w:rsidRPr="00853E24">
        <w:t xml:space="preserve">-  семиотической и </w:t>
      </w:r>
      <w:proofErr w:type="spellStart"/>
      <w:r w:rsidRPr="00853E24">
        <w:t>синдромальной</w:t>
      </w:r>
      <w:proofErr w:type="spellEnd"/>
      <w:r w:rsidRPr="00853E24">
        <w:t xml:space="preserve"> диагностики в нефрологии.</w:t>
      </w:r>
    </w:p>
    <w:p w:rsidR="00853E24" w:rsidRPr="00853E24" w:rsidRDefault="00853E24" w:rsidP="00853E24">
      <w:pPr>
        <w:ind w:left="1080"/>
        <w:jc w:val="both"/>
      </w:pPr>
      <w:r w:rsidRPr="00853E24">
        <w:t xml:space="preserve">-  интерпретации результатов </w:t>
      </w:r>
      <w:proofErr w:type="spellStart"/>
      <w:r w:rsidRPr="00853E24">
        <w:t>параклинических</w:t>
      </w:r>
      <w:proofErr w:type="spellEnd"/>
      <w:r w:rsidRPr="00853E24">
        <w:t xml:space="preserve"> исследований.</w:t>
      </w:r>
    </w:p>
    <w:p w:rsidR="00853E24" w:rsidRPr="00853E24" w:rsidRDefault="00853E24" w:rsidP="00853E24">
      <w:pPr>
        <w:ind w:left="1080"/>
        <w:jc w:val="both"/>
      </w:pPr>
      <w:r w:rsidRPr="00853E24">
        <w:t xml:space="preserve">- назначения основных лекарственных препаратов с учетом особенностей их </w:t>
      </w:r>
      <w:proofErr w:type="spellStart"/>
      <w:r w:rsidRPr="00853E24">
        <w:t>фармакокинетики</w:t>
      </w:r>
      <w:proofErr w:type="spellEnd"/>
      <w:r w:rsidRPr="00853E24">
        <w:t xml:space="preserve"> и </w:t>
      </w:r>
      <w:proofErr w:type="spellStart"/>
      <w:r w:rsidRPr="00853E24">
        <w:t>фармакодинамики</w:t>
      </w:r>
      <w:proofErr w:type="spellEnd"/>
      <w:r w:rsidRPr="00853E24">
        <w:t xml:space="preserve"> в зависимости от степени снижения функции почек.</w:t>
      </w:r>
    </w:p>
    <w:p w:rsidR="00B3753F" w:rsidRPr="00853E24" w:rsidRDefault="00853E24" w:rsidP="00853E24">
      <w:pPr>
        <w:ind w:left="1080"/>
        <w:jc w:val="both"/>
        <w:rPr>
          <w:u w:val="single"/>
        </w:rPr>
      </w:pPr>
      <w:r w:rsidRPr="00853E24">
        <w:t>-  диагностики и лечения расстройств ионного и кислотно-основного гомеостаза в конкретной клинической ситуации.</w:t>
      </w:r>
    </w:p>
    <w:p w:rsidR="003006CA" w:rsidRPr="000C3B5F" w:rsidRDefault="003006CA" w:rsidP="003006CA"/>
    <w:p w:rsidR="003006CA" w:rsidRPr="00640D0C" w:rsidRDefault="003006CA" w:rsidP="009C788A">
      <w:pPr>
        <w:jc w:val="center"/>
        <w:rPr>
          <w:b/>
        </w:rPr>
      </w:pPr>
      <w:r w:rsidRPr="00640D0C">
        <w:rPr>
          <w:b/>
        </w:rPr>
        <w:t xml:space="preserve">Содержание </w:t>
      </w:r>
      <w:r w:rsidR="009C788A" w:rsidRPr="00640D0C">
        <w:rPr>
          <w:b/>
        </w:rPr>
        <w:t>дополнительной профессиональной образовательной программы повышения квалификации врачей</w:t>
      </w:r>
      <w:r w:rsidR="00853E24" w:rsidRPr="00853E24">
        <w:rPr>
          <w:b/>
        </w:rPr>
        <w:t xml:space="preserve"> </w:t>
      </w:r>
      <w:r w:rsidR="00853E24">
        <w:rPr>
          <w:b/>
        </w:rPr>
        <w:t>«Основы консервативной нефрологии. Методы скрининга и диагностики основных заболеваний почек»</w:t>
      </w:r>
      <w:r w:rsidR="00E41E46">
        <w:rPr>
          <w:b/>
        </w:rPr>
        <w:t>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F36CA1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9A5ED5" w:rsidRPr="00EF296F" w:rsidTr="00F36CA1">
        <w:tc>
          <w:tcPr>
            <w:tcW w:w="1236" w:type="dxa"/>
          </w:tcPr>
          <w:p w:rsidR="009A5ED5" w:rsidRPr="00AE7B5E" w:rsidRDefault="009A5ED5" w:rsidP="00E41E46">
            <w:pPr>
              <w:jc w:val="both"/>
            </w:pPr>
            <w:r>
              <w:t>1</w:t>
            </w:r>
          </w:p>
        </w:tc>
        <w:tc>
          <w:tcPr>
            <w:tcW w:w="8412" w:type="dxa"/>
          </w:tcPr>
          <w:p w:rsidR="009A5ED5" w:rsidRPr="001E1DAA" w:rsidRDefault="009A5ED5" w:rsidP="000C77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Нормальная анатомия почек и мочевыводящих путей. </w:t>
            </w:r>
          </w:p>
        </w:tc>
      </w:tr>
      <w:tr w:rsidR="009A5ED5" w:rsidRPr="00EF296F" w:rsidTr="00F36CA1">
        <w:tc>
          <w:tcPr>
            <w:tcW w:w="1236" w:type="dxa"/>
          </w:tcPr>
          <w:p w:rsidR="009A5ED5" w:rsidRPr="00AE7B5E" w:rsidRDefault="009A5ED5" w:rsidP="00E41E46">
            <w:pPr>
              <w:jc w:val="both"/>
            </w:pPr>
            <w:r>
              <w:t>2</w:t>
            </w:r>
          </w:p>
        </w:tc>
        <w:tc>
          <w:tcPr>
            <w:tcW w:w="8412" w:type="dxa"/>
          </w:tcPr>
          <w:p w:rsidR="009A5ED5" w:rsidRPr="001E1DAA" w:rsidRDefault="009A5ED5" w:rsidP="000C7712">
            <w:pPr>
              <w:jc w:val="both"/>
            </w:pPr>
            <w:r>
              <w:rPr>
                <w:color w:val="000000"/>
              </w:rPr>
              <w:t xml:space="preserve">Нормальная физиология и </w:t>
            </w:r>
            <w:proofErr w:type="spellStart"/>
            <w:r>
              <w:rPr>
                <w:color w:val="000000"/>
              </w:rPr>
              <w:t>патфизиология</w:t>
            </w:r>
            <w:proofErr w:type="spellEnd"/>
            <w:r>
              <w:rPr>
                <w:color w:val="000000"/>
              </w:rPr>
              <w:t xml:space="preserve"> почек. </w:t>
            </w:r>
          </w:p>
        </w:tc>
      </w:tr>
      <w:tr w:rsidR="009A5ED5" w:rsidRPr="00EF296F" w:rsidTr="00F36CA1">
        <w:tc>
          <w:tcPr>
            <w:tcW w:w="1236" w:type="dxa"/>
          </w:tcPr>
          <w:p w:rsidR="009A5ED5" w:rsidRPr="00AE7B5E" w:rsidRDefault="009A5ED5" w:rsidP="00E41E46">
            <w:pPr>
              <w:jc w:val="both"/>
            </w:pPr>
            <w:r>
              <w:t>3</w:t>
            </w:r>
          </w:p>
        </w:tc>
        <w:tc>
          <w:tcPr>
            <w:tcW w:w="8412" w:type="dxa"/>
          </w:tcPr>
          <w:p w:rsidR="009A5ED5" w:rsidRPr="00EF296F" w:rsidRDefault="009A5ED5" w:rsidP="00EC55E1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Хроническая болезнь почек (ХБП)</w:t>
            </w:r>
            <w:r w:rsidRPr="00332ADF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основание для появления концепции, определение, классификации, диагноз, </w:t>
            </w:r>
            <w:proofErr w:type="spellStart"/>
            <w:r>
              <w:rPr>
                <w:color w:val="000000"/>
              </w:rPr>
              <w:t>кардиоренальные</w:t>
            </w:r>
            <w:proofErr w:type="spellEnd"/>
            <w:r>
              <w:rPr>
                <w:color w:val="000000"/>
              </w:rPr>
              <w:t xml:space="preserve"> взаимоотношения, </w:t>
            </w:r>
            <w:proofErr w:type="spellStart"/>
            <w:r>
              <w:rPr>
                <w:color w:val="000000"/>
              </w:rPr>
              <w:t>кардиоренальный</w:t>
            </w:r>
            <w:proofErr w:type="spellEnd"/>
            <w:r>
              <w:rPr>
                <w:color w:val="000000"/>
              </w:rPr>
              <w:t xml:space="preserve"> континуум, современные подходы к нефро- и </w:t>
            </w:r>
            <w:proofErr w:type="spellStart"/>
            <w:r>
              <w:rPr>
                <w:color w:val="000000"/>
              </w:rPr>
              <w:t>кардиопротекции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A5ED5" w:rsidRPr="00EF296F" w:rsidTr="00F36CA1">
        <w:tc>
          <w:tcPr>
            <w:tcW w:w="1236" w:type="dxa"/>
          </w:tcPr>
          <w:p w:rsidR="009A5ED5" w:rsidRPr="00AE7B5E" w:rsidRDefault="009A5ED5" w:rsidP="00E41E46">
            <w:pPr>
              <w:jc w:val="both"/>
            </w:pPr>
            <w:r>
              <w:t>4</w:t>
            </w:r>
          </w:p>
        </w:tc>
        <w:tc>
          <w:tcPr>
            <w:tcW w:w="8412" w:type="dxa"/>
          </w:tcPr>
          <w:p w:rsidR="009A5ED5" w:rsidRDefault="009A5ED5" w:rsidP="00EC55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Клиническая семиотика заболеваний почек, основные синдромы в нефрологии</w:t>
            </w:r>
            <w:r w:rsidRPr="00332AD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изолированный мочевой, нефротический, острый и хронический нефритические, </w:t>
            </w:r>
            <w:proofErr w:type="spellStart"/>
            <w:r>
              <w:rPr>
                <w:color w:val="000000"/>
              </w:rPr>
              <w:t>гипертензионный</w:t>
            </w:r>
            <w:proofErr w:type="spellEnd"/>
            <w:r>
              <w:rPr>
                <w:color w:val="000000"/>
              </w:rPr>
              <w:t xml:space="preserve"> (почки и гипертензия).</w:t>
            </w:r>
          </w:p>
        </w:tc>
      </w:tr>
      <w:tr w:rsidR="009A5ED5" w:rsidRPr="00EF296F" w:rsidTr="00F36CA1">
        <w:tc>
          <w:tcPr>
            <w:tcW w:w="1236" w:type="dxa"/>
          </w:tcPr>
          <w:p w:rsidR="009A5ED5" w:rsidRPr="000B5C6B" w:rsidRDefault="009A5ED5" w:rsidP="00E41E46">
            <w:pPr>
              <w:jc w:val="both"/>
            </w:pPr>
            <w:r>
              <w:t>5</w:t>
            </w:r>
          </w:p>
        </w:tc>
        <w:tc>
          <w:tcPr>
            <w:tcW w:w="8412" w:type="dxa"/>
          </w:tcPr>
          <w:p w:rsidR="009A5ED5" w:rsidRPr="001D79F6" w:rsidRDefault="009A5ED5" w:rsidP="00EC55E1">
            <w:pPr>
              <w:jc w:val="both"/>
            </w:pPr>
            <w:proofErr w:type="spellStart"/>
            <w:r>
              <w:rPr>
                <w:color w:val="000000"/>
              </w:rPr>
              <w:t>Параклинические</w:t>
            </w:r>
            <w:proofErr w:type="spellEnd"/>
            <w:r>
              <w:rPr>
                <w:color w:val="000000"/>
              </w:rPr>
              <w:t xml:space="preserve"> методы диагностики в нефрологии. Общий анализ мочи. Методы </w:t>
            </w:r>
            <w:r w:rsidRPr="00E934C2">
              <w:rPr>
                <w:color w:val="000000"/>
              </w:rPr>
              <w:t>“</w:t>
            </w:r>
            <w:r>
              <w:rPr>
                <w:color w:val="000000"/>
              </w:rPr>
              <w:t>сухой химии</w:t>
            </w:r>
            <w:r w:rsidRPr="00E934C2">
              <w:rPr>
                <w:color w:val="000000"/>
              </w:rPr>
              <w:t xml:space="preserve">”. </w:t>
            </w:r>
            <w:r>
              <w:rPr>
                <w:color w:val="000000"/>
              </w:rPr>
              <w:t>Оценка результатов. Протеинурия</w:t>
            </w:r>
            <w:r w:rsidRPr="002852DB">
              <w:rPr>
                <w:color w:val="000000"/>
              </w:rPr>
              <w:t xml:space="preserve">: 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уточная протеинурия, альбуминурия.</w:t>
            </w:r>
            <w:r w:rsidRPr="00DF2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Метаболиты азота (</w:t>
            </w:r>
            <w:proofErr w:type="spellStart"/>
            <w:r>
              <w:rPr>
                <w:color w:val="000000"/>
              </w:rPr>
              <w:t>креатинин</w:t>
            </w:r>
            <w:proofErr w:type="spellEnd"/>
            <w:r>
              <w:rPr>
                <w:color w:val="000000"/>
              </w:rPr>
              <w:t>, мочевина). Азотемия.</w:t>
            </w:r>
            <w:r w:rsidRPr="00DF2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Определение скорости клубочковой фильтрации (СКФ), </w:t>
            </w:r>
            <w:proofErr w:type="spellStart"/>
            <w:r>
              <w:rPr>
                <w:color w:val="000000"/>
              </w:rPr>
              <w:t>референтные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нереферентные</w:t>
            </w:r>
            <w:proofErr w:type="spellEnd"/>
            <w:r>
              <w:rPr>
                <w:color w:val="000000"/>
              </w:rPr>
              <w:t xml:space="preserve"> методы, клиренс </w:t>
            </w:r>
            <w:proofErr w:type="spellStart"/>
            <w:r>
              <w:rPr>
                <w:color w:val="000000"/>
              </w:rPr>
              <w:t>креатинина</w:t>
            </w:r>
            <w:proofErr w:type="spellEnd"/>
            <w:r>
              <w:rPr>
                <w:color w:val="000000"/>
              </w:rPr>
              <w:t xml:space="preserve">, расчет параметров почечной экскреции ионов и других </w:t>
            </w:r>
            <w:proofErr w:type="spellStart"/>
            <w:r>
              <w:rPr>
                <w:color w:val="000000"/>
              </w:rPr>
              <w:t>вешеств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экскретируемые</w:t>
            </w:r>
            <w:proofErr w:type="spellEnd"/>
            <w:r>
              <w:rPr>
                <w:color w:val="000000"/>
              </w:rPr>
              <w:t xml:space="preserve"> фракции. </w:t>
            </w:r>
            <w:r w:rsidRPr="003E6358">
              <w:rPr>
                <w:color w:val="000000"/>
              </w:rPr>
              <w:t>“</w:t>
            </w:r>
            <w:r>
              <w:rPr>
                <w:color w:val="000000"/>
              </w:rPr>
              <w:t>Расчетные</w:t>
            </w:r>
            <w:r w:rsidRPr="003E6358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методы оценки СКФ</w:t>
            </w:r>
            <w:r w:rsidRPr="003E6358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Коккрофта-Гальта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MDRD</w:t>
            </w:r>
            <w:r w:rsidRPr="003E6358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CKD</w:t>
            </w:r>
            <w:r w:rsidRPr="003E6358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EPI</w:t>
            </w:r>
            <w:r w:rsidRPr="003E6358">
              <w:rPr>
                <w:color w:val="000000"/>
              </w:rPr>
              <w:t xml:space="preserve">). </w:t>
            </w:r>
            <w:proofErr w:type="spellStart"/>
            <w:r>
              <w:rPr>
                <w:color w:val="000000"/>
              </w:rPr>
              <w:t>Цистатин</w:t>
            </w:r>
            <w:proofErr w:type="spellEnd"/>
            <w:r>
              <w:rPr>
                <w:color w:val="000000"/>
              </w:rPr>
              <w:t xml:space="preserve"> С. Возможности и ограничения при применении.</w:t>
            </w:r>
          </w:p>
        </w:tc>
      </w:tr>
      <w:tr w:rsidR="009A5ED5" w:rsidRPr="00EF296F" w:rsidTr="00F36CA1">
        <w:tc>
          <w:tcPr>
            <w:tcW w:w="1236" w:type="dxa"/>
          </w:tcPr>
          <w:p w:rsidR="009A5ED5" w:rsidRPr="001D79F6" w:rsidRDefault="009A5ED5" w:rsidP="00E41E46">
            <w:pPr>
              <w:jc w:val="both"/>
            </w:pPr>
            <w:r>
              <w:t>6</w:t>
            </w:r>
          </w:p>
        </w:tc>
        <w:tc>
          <w:tcPr>
            <w:tcW w:w="8412" w:type="dxa"/>
          </w:tcPr>
          <w:p w:rsidR="009A5ED5" w:rsidRPr="00EF296F" w:rsidRDefault="009A5ED5" w:rsidP="00EC55E1">
            <w:pPr>
              <w:jc w:val="both"/>
            </w:pPr>
            <w:r>
              <w:t>Инструментальные методы диагностики в нефрологии.</w:t>
            </w:r>
          </w:p>
        </w:tc>
      </w:tr>
      <w:tr w:rsidR="009A5ED5" w:rsidRPr="00EF296F" w:rsidTr="00F36CA1">
        <w:tc>
          <w:tcPr>
            <w:tcW w:w="1236" w:type="dxa"/>
          </w:tcPr>
          <w:p w:rsidR="009A5ED5" w:rsidRPr="00EF296F" w:rsidRDefault="009A5ED5" w:rsidP="00E41E46">
            <w:pPr>
              <w:jc w:val="both"/>
            </w:pPr>
            <w:r>
              <w:t>7</w:t>
            </w:r>
          </w:p>
        </w:tc>
        <w:tc>
          <w:tcPr>
            <w:tcW w:w="8412" w:type="dxa"/>
          </w:tcPr>
          <w:p w:rsidR="009A5ED5" w:rsidRPr="0088670D" w:rsidRDefault="009A5ED5" w:rsidP="00EC55E1">
            <w:pPr>
              <w:jc w:val="both"/>
            </w:pPr>
            <w:r>
              <w:t>Скрининг в нефрологии.</w:t>
            </w:r>
          </w:p>
        </w:tc>
      </w:tr>
      <w:tr w:rsidR="009A5ED5" w:rsidRPr="00EF296F" w:rsidTr="00F36CA1">
        <w:tc>
          <w:tcPr>
            <w:tcW w:w="1236" w:type="dxa"/>
          </w:tcPr>
          <w:p w:rsidR="009A5ED5" w:rsidRDefault="009A5ED5" w:rsidP="00E41E46">
            <w:pPr>
              <w:jc w:val="both"/>
            </w:pPr>
            <w:r>
              <w:t>8</w:t>
            </w:r>
          </w:p>
        </w:tc>
        <w:tc>
          <w:tcPr>
            <w:tcW w:w="8412" w:type="dxa"/>
          </w:tcPr>
          <w:p w:rsidR="009A5ED5" w:rsidRDefault="009A5ED5" w:rsidP="00EC55E1">
            <w:pPr>
              <w:jc w:val="both"/>
            </w:pPr>
            <w:r>
              <w:rPr>
                <w:color w:val="000000"/>
              </w:rPr>
              <w:t xml:space="preserve">Оценка результатов клинических и </w:t>
            </w:r>
            <w:proofErr w:type="spellStart"/>
            <w:r>
              <w:rPr>
                <w:color w:val="000000"/>
              </w:rPr>
              <w:t>параклинических</w:t>
            </w:r>
            <w:proofErr w:type="spellEnd"/>
            <w:r>
              <w:rPr>
                <w:color w:val="000000"/>
              </w:rPr>
              <w:t xml:space="preserve"> методов в дифференциальной диагностике заболеваний почек.</w:t>
            </w:r>
          </w:p>
        </w:tc>
      </w:tr>
      <w:tr w:rsidR="009A5ED5" w:rsidRPr="00EF296F" w:rsidTr="00F36CA1">
        <w:tc>
          <w:tcPr>
            <w:tcW w:w="1236" w:type="dxa"/>
          </w:tcPr>
          <w:p w:rsidR="009A5ED5" w:rsidRDefault="009A5ED5" w:rsidP="00E41E46">
            <w:pPr>
              <w:jc w:val="both"/>
            </w:pPr>
            <w:r>
              <w:t>9</w:t>
            </w:r>
          </w:p>
        </w:tc>
        <w:tc>
          <w:tcPr>
            <w:tcW w:w="8412" w:type="dxa"/>
          </w:tcPr>
          <w:p w:rsidR="009A5ED5" w:rsidRPr="00EF296F" w:rsidRDefault="009A5ED5" w:rsidP="00EC55E1">
            <w:pPr>
              <w:jc w:val="both"/>
            </w:pPr>
            <w:r w:rsidRPr="0088670D">
              <w:t xml:space="preserve">Почки и гипертензия. Механизмы регуляции артериального давления, роль почек. Роль почек в развитии артериальной гипертензии. </w:t>
            </w:r>
            <w:proofErr w:type="spellStart"/>
            <w:r w:rsidRPr="0088670D">
              <w:t>Эссенциальная</w:t>
            </w:r>
            <w:proofErr w:type="spellEnd"/>
            <w:r w:rsidRPr="0088670D">
              <w:t xml:space="preserve"> и вторичные гипертензии. Почка, как </w:t>
            </w:r>
            <w:proofErr w:type="spellStart"/>
            <w:r w:rsidRPr="0088670D">
              <w:t>эффекторный</w:t>
            </w:r>
            <w:proofErr w:type="spellEnd"/>
            <w:r w:rsidRPr="0088670D">
              <w:t xml:space="preserve"> орган и орган-мишень артериальной гипертензии. Гипертоническая нефропатия.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9A5ED5" w:rsidRPr="009A5ED5" w:rsidRDefault="009A5ED5" w:rsidP="009A5ED5">
      <w:pPr>
        <w:numPr>
          <w:ilvl w:val="0"/>
          <w:numId w:val="23"/>
        </w:numPr>
        <w:jc w:val="both"/>
      </w:pPr>
      <w:proofErr w:type="spellStart"/>
      <w:r w:rsidRPr="009A5ED5">
        <w:t>Референтные</w:t>
      </w:r>
      <w:proofErr w:type="spellEnd"/>
      <w:r w:rsidRPr="009A5ED5">
        <w:t xml:space="preserve"> методы измерения скорости клубочковой фильтрации. Почему они почти не используются в клинической практике?</w:t>
      </w:r>
    </w:p>
    <w:p w:rsidR="009A5ED5" w:rsidRPr="009A5ED5" w:rsidRDefault="009A5ED5" w:rsidP="009A5ED5">
      <w:pPr>
        <w:numPr>
          <w:ilvl w:val="0"/>
          <w:numId w:val="23"/>
        </w:numPr>
        <w:jc w:val="both"/>
      </w:pPr>
      <w:proofErr w:type="spellStart"/>
      <w:r w:rsidRPr="009A5ED5">
        <w:t>Цистатин</w:t>
      </w:r>
      <w:proofErr w:type="spellEnd"/>
      <w:r w:rsidRPr="009A5ED5">
        <w:t xml:space="preserve"> С – перспективный маркер скорости клубочковой фильтрации и острого повреждения почек?</w:t>
      </w:r>
    </w:p>
    <w:p w:rsidR="009A5ED5" w:rsidRPr="009A5ED5" w:rsidRDefault="009A5ED5" w:rsidP="009A5ED5">
      <w:pPr>
        <w:numPr>
          <w:ilvl w:val="0"/>
          <w:numId w:val="23"/>
        </w:numPr>
      </w:pPr>
      <w:r w:rsidRPr="009A5ED5">
        <w:t>Многоликий альдостерон – роль в регуляции ионного гомеостаза и не только.</w:t>
      </w:r>
    </w:p>
    <w:p w:rsidR="009A5ED5" w:rsidRPr="009A5ED5" w:rsidRDefault="009A5ED5" w:rsidP="009A5ED5">
      <w:pPr>
        <w:numPr>
          <w:ilvl w:val="0"/>
          <w:numId w:val="23"/>
        </w:numPr>
      </w:pPr>
      <w:r w:rsidRPr="009A5ED5">
        <w:t xml:space="preserve">Концепция хронической болезни почек – первый шаг к созданию </w:t>
      </w:r>
      <w:r w:rsidRPr="009A5ED5">
        <w:rPr>
          <w:lang w:val="en-US"/>
        </w:rPr>
        <w:t>“</w:t>
      </w:r>
      <w:r w:rsidRPr="009A5ED5">
        <w:t>всемирного языка</w:t>
      </w:r>
      <w:r w:rsidRPr="009A5ED5">
        <w:rPr>
          <w:lang w:val="en-US"/>
        </w:rPr>
        <w:t xml:space="preserve">” </w:t>
      </w:r>
      <w:r w:rsidRPr="009A5ED5">
        <w:t>в нефрологии</w:t>
      </w:r>
      <w:r w:rsidRPr="009A5ED5">
        <w:rPr>
          <w:lang w:val="en-US"/>
        </w:rPr>
        <w:t>?</w:t>
      </w:r>
    </w:p>
    <w:p w:rsidR="009A5ED5" w:rsidRPr="009A5ED5" w:rsidRDefault="009A5ED5" w:rsidP="009A5ED5">
      <w:pPr>
        <w:numPr>
          <w:ilvl w:val="0"/>
          <w:numId w:val="23"/>
        </w:numPr>
      </w:pPr>
      <w:r w:rsidRPr="009A5ED5">
        <w:t xml:space="preserve">Магний – </w:t>
      </w:r>
      <w:r w:rsidRPr="009A5ED5">
        <w:rPr>
          <w:lang w:val="en-US"/>
        </w:rPr>
        <w:t>“</w:t>
      </w:r>
      <w:r w:rsidRPr="009A5ED5">
        <w:t>хитрый</w:t>
      </w:r>
      <w:r w:rsidRPr="009A5ED5">
        <w:rPr>
          <w:lang w:val="en-US"/>
        </w:rPr>
        <w:t xml:space="preserve">” </w:t>
      </w:r>
      <w:r w:rsidRPr="009A5ED5">
        <w:t>катион.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>дополнительной профессиональной образовательной программ</w:t>
      </w:r>
      <w:r w:rsidR="00367B17">
        <w:rPr>
          <w:b/>
        </w:rPr>
        <w:t>ы повышения квалификации врачей</w:t>
      </w:r>
      <w:r w:rsidR="009A5ED5" w:rsidRPr="009A5ED5">
        <w:rPr>
          <w:b/>
        </w:rPr>
        <w:t xml:space="preserve"> </w:t>
      </w:r>
      <w:r w:rsidR="009A5ED5">
        <w:rPr>
          <w:b/>
        </w:rPr>
        <w:t>«Основы консервативной нефрологии. Методы скрининга и диагностики основных заболеваний почек»</w:t>
      </w:r>
      <w:r w:rsidR="00E41E46">
        <w:rPr>
          <w:b/>
        </w:rPr>
        <w:t>:</w:t>
      </w:r>
    </w:p>
    <w:p w:rsidR="00C921DE" w:rsidRDefault="00C921DE" w:rsidP="00AE7B5E">
      <w:pPr>
        <w:jc w:val="both"/>
        <w:rPr>
          <w:b/>
        </w:rPr>
      </w:pPr>
    </w:p>
    <w:p w:rsidR="00C921DE" w:rsidRPr="00C921DE" w:rsidRDefault="00C921DE" w:rsidP="00C921DE">
      <w:pPr>
        <w:tabs>
          <w:tab w:val="num" w:pos="6660"/>
        </w:tabs>
      </w:pPr>
      <w:r>
        <w:t>1.</w:t>
      </w:r>
      <w:r w:rsidRPr="00C921DE">
        <w:t>К основным достоинствам УЗИ почек относят:</w:t>
      </w:r>
    </w:p>
    <w:p w:rsidR="00C921DE" w:rsidRPr="00C921DE" w:rsidRDefault="00C921DE" w:rsidP="00C921DE">
      <w:pPr>
        <w:numPr>
          <w:ilvl w:val="0"/>
          <w:numId w:val="24"/>
        </w:numPr>
        <w:ind w:left="720"/>
        <w:rPr>
          <w:bCs/>
          <w:color w:val="000000"/>
        </w:rPr>
      </w:pPr>
      <w:r w:rsidRPr="00C921DE">
        <w:rPr>
          <w:bCs/>
          <w:color w:val="000000"/>
        </w:rPr>
        <w:t>Возможность визуализации органа независимо от его функции.</w:t>
      </w:r>
    </w:p>
    <w:p w:rsidR="00C921DE" w:rsidRPr="00C921DE" w:rsidRDefault="00C921DE" w:rsidP="00C921DE">
      <w:pPr>
        <w:numPr>
          <w:ilvl w:val="0"/>
          <w:numId w:val="24"/>
        </w:numPr>
        <w:ind w:left="720"/>
        <w:rPr>
          <w:bCs/>
          <w:color w:val="000000"/>
        </w:rPr>
      </w:pPr>
      <w:r w:rsidRPr="00C921DE">
        <w:rPr>
          <w:bCs/>
          <w:color w:val="000000"/>
        </w:rPr>
        <w:t>Мобильность</w:t>
      </w:r>
      <w:r w:rsidRPr="00C921DE">
        <w:rPr>
          <w:bCs/>
          <w:color w:val="000000"/>
          <w:lang w:val="en-US"/>
        </w:rPr>
        <w:t xml:space="preserve"> </w:t>
      </w:r>
      <w:r w:rsidRPr="00C921DE">
        <w:rPr>
          <w:bCs/>
          <w:color w:val="000000"/>
        </w:rPr>
        <w:t>методики.</w:t>
      </w:r>
    </w:p>
    <w:p w:rsidR="00C921DE" w:rsidRPr="00C921DE" w:rsidRDefault="00C921DE" w:rsidP="00C921DE">
      <w:pPr>
        <w:numPr>
          <w:ilvl w:val="0"/>
          <w:numId w:val="24"/>
        </w:numPr>
        <w:ind w:left="720"/>
        <w:rPr>
          <w:bCs/>
          <w:color w:val="000000"/>
        </w:rPr>
      </w:pPr>
      <w:r w:rsidRPr="00C921DE">
        <w:rPr>
          <w:bCs/>
          <w:color w:val="000000"/>
        </w:rPr>
        <w:t>Отсутствие ионизирующего излучения.</w:t>
      </w:r>
    </w:p>
    <w:p w:rsidR="00C921DE" w:rsidRPr="00C921DE" w:rsidRDefault="00C921DE" w:rsidP="00C921DE">
      <w:pPr>
        <w:numPr>
          <w:ilvl w:val="0"/>
          <w:numId w:val="24"/>
        </w:numPr>
        <w:ind w:left="720"/>
        <w:rPr>
          <w:color w:val="000000"/>
        </w:rPr>
      </w:pPr>
      <w:r w:rsidRPr="00C921DE">
        <w:rPr>
          <w:bCs/>
          <w:color w:val="000000"/>
        </w:rPr>
        <w:t>Возможность оценки кровотока</w:t>
      </w:r>
      <w:r w:rsidRPr="00C921DE">
        <w:rPr>
          <w:color w:val="000000"/>
        </w:rPr>
        <w:t>.</w:t>
      </w:r>
    </w:p>
    <w:p w:rsidR="00C921DE" w:rsidRPr="00C921DE" w:rsidRDefault="00C921DE" w:rsidP="00C921DE">
      <w:pPr>
        <w:numPr>
          <w:ilvl w:val="0"/>
          <w:numId w:val="24"/>
        </w:numPr>
        <w:ind w:left="720"/>
        <w:rPr>
          <w:color w:val="000000"/>
        </w:rPr>
      </w:pPr>
      <w:r w:rsidRPr="00C921DE">
        <w:rPr>
          <w:bCs/>
        </w:rPr>
        <w:t>Зависимость результатов исследования от опыта исследователя и от качества оборудования.</w:t>
      </w:r>
    </w:p>
    <w:p w:rsidR="00C921DE" w:rsidRPr="00C921DE" w:rsidRDefault="00C921DE" w:rsidP="00C921DE">
      <w:pPr>
        <w:numPr>
          <w:ilvl w:val="0"/>
          <w:numId w:val="24"/>
        </w:numPr>
        <w:ind w:left="720"/>
        <w:rPr>
          <w:color w:val="000000"/>
        </w:rPr>
      </w:pPr>
      <w:r w:rsidRPr="00C921DE">
        <w:rPr>
          <w:bCs/>
        </w:rPr>
        <w:t xml:space="preserve">Все выше перечисленное, кроме пункта Д </w:t>
      </w:r>
    </w:p>
    <w:p w:rsidR="00C921DE" w:rsidRPr="00C921DE" w:rsidRDefault="00C921DE" w:rsidP="00C921DE">
      <w:pPr>
        <w:ind w:left="360"/>
        <w:rPr>
          <w:bCs/>
        </w:rPr>
      </w:pPr>
    </w:p>
    <w:p w:rsidR="00C921DE" w:rsidRPr="00C921DE" w:rsidRDefault="00C921DE" w:rsidP="00C921DE">
      <w:pPr>
        <w:ind w:left="360"/>
        <w:rPr>
          <w:color w:val="000000"/>
        </w:rPr>
      </w:pPr>
      <w:r w:rsidRPr="00C921DE">
        <w:rPr>
          <w:bCs/>
        </w:rPr>
        <w:t>правильный ответ: Е</w:t>
      </w:r>
    </w:p>
    <w:p w:rsidR="00C921DE" w:rsidRPr="00C921DE" w:rsidRDefault="00C921DE" w:rsidP="00C921DE">
      <w:pPr>
        <w:rPr>
          <w:bCs/>
        </w:rPr>
      </w:pPr>
    </w:p>
    <w:p w:rsidR="00C921DE" w:rsidRPr="00C921DE" w:rsidRDefault="00C921DE" w:rsidP="00C921DE">
      <w:r>
        <w:t>2.</w:t>
      </w:r>
      <w:r w:rsidRPr="00C921DE">
        <w:t xml:space="preserve">Какой радиоизотоп используется для оценки </w:t>
      </w:r>
      <w:proofErr w:type="spellStart"/>
      <w:r w:rsidRPr="00C921DE">
        <w:t>канальцевой</w:t>
      </w:r>
      <w:proofErr w:type="spellEnd"/>
      <w:r w:rsidRPr="00C921DE">
        <w:t xml:space="preserve"> функции:</w:t>
      </w:r>
    </w:p>
    <w:p w:rsidR="00C921DE" w:rsidRPr="00C921DE" w:rsidRDefault="00C921DE" w:rsidP="00C921DE">
      <w:pPr>
        <w:numPr>
          <w:ilvl w:val="0"/>
          <w:numId w:val="25"/>
        </w:numPr>
        <w:rPr>
          <w:lang w:val="en-US"/>
        </w:rPr>
      </w:pPr>
      <w:r w:rsidRPr="00C921DE">
        <w:rPr>
          <w:position w:val="6"/>
          <w:vertAlign w:val="superscript"/>
          <w:lang w:val="en-US"/>
        </w:rPr>
        <w:t>131</w:t>
      </w:r>
      <w:r w:rsidRPr="00C921DE">
        <w:rPr>
          <w:lang w:val="en-US"/>
        </w:rPr>
        <w:t xml:space="preserve"> I-OIH</w:t>
      </w:r>
    </w:p>
    <w:p w:rsidR="00C921DE" w:rsidRPr="00C921DE" w:rsidRDefault="00C921DE" w:rsidP="00C921DE">
      <w:pPr>
        <w:numPr>
          <w:ilvl w:val="0"/>
          <w:numId w:val="25"/>
        </w:numPr>
      </w:pPr>
      <w:r w:rsidRPr="00C921DE">
        <w:rPr>
          <w:bCs/>
          <w:vertAlign w:val="superscript"/>
        </w:rPr>
        <w:t>99m</w:t>
      </w:r>
      <w:r w:rsidRPr="00C921DE">
        <w:rPr>
          <w:bCs/>
        </w:rPr>
        <w:t xml:space="preserve"> Tc-MAG3</w:t>
      </w:r>
    </w:p>
    <w:p w:rsidR="00C921DE" w:rsidRPr="00C921DE" w:rsidRDefault="00C921DE" w:rsidP="00C921DE">
      <w:pPr>
        <w:numPr>
          <w:ilvl w:val="0"/>
          <w:numId w:val="25"/>
        </w:numPr>
      </w:pPr>
      <w:r w:rsidRPr="00C921DE">
        <w:rPr>
          <w:position w:val="6"/>
          <w:vertAlign w:val="superscript"/>
        </w:rPr>
        <w:t>99m</w:t>
      </w:r>
      <w:r w:rsidRPr="00C921DE">
        <w:t xml:space="preserve"> </w:t>
      </w:r>
      <w:proofErr w:type="spellStart"/>
      <w:r w:rsidRPr="00C921DE">
        <w:t>Tc</w:t>
      </w:r>
      <w:proofErr w:type="spellEnd"/>
      <w:r w:rsidRPr="00C921DE">
        <w:t>-DTPA</w:t>
      </w:r>
    </w:p>
    <w:p w:rsidR="00C921DE" w:rsidRPr="00C921DE" w:rsidRDefault="00C921DE" w:rsidP="00C921DE">
      <w:pPr>
        <w:numPr>
          <w:ilvl w:val="0"/>
          <w:numId w:val="25"/>
        </w:numPr>
      </w:pPr>
      <w:r w:rsidRPr="00C921DE">
        <w:rPr>
          <w:position w:val="6"/>
          <w:vertAlign w:val="superscript"/>
        </w:rPr>
        <w:t>99m</w:t>
      </w:r>
      <w:r w:rsidRPr="00C921DE">
        <w:t xml:space="preserve"> </w:t>
      </w:r>
      <w:proofErr w:type="spellStart"/>
      <w:r w:rsidRPr="00C921DE">
        <w:t>Tc</w:t>
      </w:r>
      <w:proofErr w:type="spellEnd"/>
      <w:r w:rsidRPr="00C921DE">
        <w:t xml:space="preserve">-GHA </w:t>
      </w:r>
    </w:p>
    <w:p w:rsidR="00C921DE" w:rsidRPr="00C921DE" w:rsidRDefault="00C921DE" w:rsidP="00C921DE">
      <w:pPr>
        <w:ind w:left="360"/>
      </w:pPr>
    </w:p>
    <w:p w:rsidR="00C921DE" w:rsidRPr="00C921DE" w:rsidRDefault="00C921DE" w:rsidP="00C921DE">
      <w:pPr>
        <w:ind w:left="360"/>
      </w:pPr>
      <w:r w:rsidRPr="00C921DE">
        <w:t xml:space="preserve">правильный ответ: </w:t>
      </w:r>
      <w:r w:rsidRPr="00C921DE">
        <w:rPr>
          <w:lang w:val="en-US"/>
        </w:rPr>
        <w:t>Б</w:t>
      </w:r>
    </w:p>
    <w:p w:rsidR="00C921DE" w:rsidRPr="00C921DE" w:rsidRDefault="00C921DE" w:rsidP="00C921DE"/>
    <w:p w:rsidR="00C921DE" w:rsidRPr="00C921DE" w:rsidRDefault="00C921DE" w:rsidP="00C921DE">
      <w:r>
        <w:t>3.</w:t>
      </w:r>
      <w:r w:rsidRPr="00C921DE">
        <w:t xml:space="preserve">Какой радиоизотоп используется для оценки почечного </w:t>
      </w:r>
      <w:proofErr w:type="spellStart"/>
      <w:r w:rsidRPr="00C921DE">
        <w:t>плазмотока</w:t>
      </w:r>
      <w:proofErr w:type="spellEnd"/>
      <w:r w:rsidRPr="00C921DE">
        <w:t>:</w:t>
      </w:r>
    </w:p>
    <w:p w:rsidR="00C921DE" w:rsidRPr="00C921DE" w:rsidRDefault="00C921DE" w:rsidP="00C921DE">
      <w:pPr>
        <w:numPr>
          <w:ilvl w:val="0"/>
          <w:numId w:val="26"/>
        </w:numPr>
        <w:tabs>
          <w:tab w:val="clear" w:pos="3306"/>
        </w:tabs>
        <w:ind w:left="709" w:hanging="425"/>
        <w:rPr>
          <w:lang w:val="en-US"/>
        </w:rPr>
      </w:pPr>
      <w:r w:rsidRPr="00C921DE">
        <w:rPr>
          <w:position w:val="6"/>
          <w:vertAlign w:val="superscript"/>
          <w:lang w:val="en-US"/>
        </w:rPr>
        <w:t>131</w:t>
      </w:r>
      <w:r w:rsidRPr="00C921DE">
        <w:rPr>
          <w:lang w:val="en-US"/>
        </w:rPr>
        <w:t xml:space="preserve"> I-OIH</w:t>
      </w:r>
    </w:p>
    <w:p w:rsidR="00C921DE" w:rsidRPr="00C921DE" w:rsidRDefault="00C921DE" w:rsidP="00C921DE">
      <w:pPr>
        <w:numPr>
          <w:ilvl w:val="0"/>
          <w:numId w:val="26"/>
        </w:numPr>
        <w:tabs>
          <w:tab w:val="clear" w:pos="3306"/>
        </w:tabs>
        <w:ind w:left="709" w:hanging="425"/>
      </w:pPr>
      <w:r w:rsidRPr="00C921DE">
        <w:rPr>
          <w:vertAlign w:val="superscript"/>
        </w:rPr>
        <w:t>123</w:t>
      </w:r>
      <w:r w:rsidRPr="00C921DE">
        <w:t xml:space="preserve"> I-OIH</w:t>
      </w:r>
    </w:p>
    <w:p w:rsidR="00C921DE" w:rsidRPr="00C921DE" w:rsidRDefault="00C921DE" w:rsidP="00C921DE">
      <w:pPr>
        <w:numPr>
          <w:ilvl w:val="0"/>
          <w:numId w:val="26"/>
        </w:numPr>
        <w:tabs>
          <w:tab w:val="clear" w:pos="3306"/>
        </w:tabs>
        <w:ind w:left="709" w:hanging="425"/>
      </w:pPr>
      <w:r w:rsidRPr="00C921DE">
        <w:rPr>
          <w:position w:val="6"/>
          <w:vertAlign w:val="superscript"/>
        </w:rPr>
        <w:t>99m</w:t>
      </w:r>
      <w:r w:rsidRPr="00C921DE">
        <w:t xml:space="preserve"> </w:t>
      </w:r>
      <w:proofErr w:type="spellStart"/>
      <w:r w:rsidRPr="00C921DE">
        <w:t>Tc</w:t>
      </w:r>
      <w:proofErr w:type="spellEnd"/>
      <w:r w:rsidRPr="00C921DE">
        <w:t>-DTPA</w:t>
      </w:r>
    </w:p>
    <w:p w:rsidR="00C921DE" w:rsidRPr="00C921DE" w:rsidRDefault="00C921DE" w:rsidP="00C921DE">
      <w:pPr>
        <w:numPr>
          <w:ilvl w:val="0"/>
          <w:numId w:val="26"/>
        </w:numPr>
        <w:tabs>
          <w:tab w:val="clear" w:pos="3306"/>
        </w:tabs>
        <w:ind w:left="709" w:hanging="425"/>
      </w:pPr>
      <w:r w:rsidRPr="00C921DE">
        <w:rPr>
          <w:position w:val="6"/>
          <w:vertAlign w:val="superscript"/>
        </w:rPr>
        <w:t>99m</w:t>
      </w:r>
      <w:r w:rsidRPr="00C921DE">
        <w:t xml:space="preserve"> </w:t>
      </w:r>
      <w:proofErr w:type="spellStart"/>
      <w:r w:rsidRPr="00C921DE">
        <w:t>Tc</w:t>
      </w:r>
      <w:proofErr w:type="spellEnd"/>
      <w:r w:rsidRPr="00C921DE">
        <w:t xml:space="preserve">-GHA </w:t>
      </w:r>
    </w:p>
    <w:p w:rsidR="00C921DE" w:rsidRPr="00C921DE" w:rsidRDefault="00C921DE" w:rsidP="00C921DE">
      <w:pPr>
        <w:ind w:left="360"/>
      </w:pPr>
    </w:p>
    <w:p w:rsidR="00C921DE" w:rsidRPr="00C921DE" w:rsidRDefault="00C921DE" w:rsidP="00C921DE">
      <w:pPr>
        <w:ind w:left="360"/>
      </w:pPr>
      <w:r w:rsidRPr="00C921DE">
        <w:t>правильный ответ: А</w:t>
      </w:r>
    </w:p>
    <w:p w:rsidR="00C921DE" w:rsidRPr="00C921DE" w:rsidRDefault="00C921DE" w:rsidP="00C921DE">
      <w:pPr>
        <w:ind w:left="360"/>
      </w:pPr>
    </w:p>
    <w:p w:rsidR="00C921DE" w:rsidRPr="00C921DE" w:rsidRDefault="00C921DE" w:rsidP="00C921DE">
      <w:r>
        <w:t>4.</w:t>
      </w:r>
      <w:r w:rsidRPr="00C921DE">
        <w:t>При какой СКФ выполнения МРТ почек не рекомендуется:</w:t>
      </w:r>
    </w:p>
    <w:p w:rsidR="00C921DE" w:rsidRPr="00C921DE" w:rsidRDefault="00C921DE" w:rsidP="00C921DE">
      <w:pPr>
        <w:numPr>
          <w:ilvl w:val="0"/>
          <w:numId w:val="27"/>
        </w:numPr>
      </w:pPr>
      <w:r w:rsidRPr="00C921DE">
        <w:t>СКФ менее 60 мл/мин/1.73 м</w:t>
      </w:r>
      <w:r w:rsidRPr="00C921DE">
        <w:rPr>
          <w:vertAlign w:val="superscript"/>
        </w:rPr>
        <w:t>2</w:t>
      </w:r>
    </w:p>
    <w:p w:rsidR="00C921DE" w:rsidRPr="00C921DE" w:rsidRDefault="00C921DE" w:rsidP="00C921DE">
      <w:pPr>
        <w:numPr>
          <w:ilvl w:val="0"/>
          <w:numId w:val="27"/>
        </w:numPr>
      </w:pPr>
      <w:r w:rsidRPr="00C921DE">
        <w:t>СКФ менее 45 мл/мин/1.73 м</w:t>
      </w:r>
      <w:r w:rsidRPr="00C921DE">
        <w:rPr>
          <w:vertAlign w:val="superscript"/>
        </w:rPr>
        <w:t>2</w:t>
      </w:r>
    </w:p>
    <w:p w:rsidR="00C921DE" w:rsidRPr="00C921DE" w:rsidRDefault="00C921DE" w:rsidP="00C921DE">
      <w:pPr>
        <w:numPr>
          <w:ilvl w:val="0"/>
          <w:numId w:val="27"/>
        </w:numPr>
      </w:pPr>
      <w:r w:rsidRPr="00C921DE">
        <w:t>СКФ менее 30 мл/мин/1.73 м</w:t>
      </w:r>
      <w:r w:rsidRPr="00C921DE">
        <w:rPr>
          <w:vertAlign w:val="superscript"/>
        </w:rPr>
        <w:t>2</w:t>
      </w:r>
    </w:p>
    <w:p w:rsidR="00C921DE" w:rsidRPr="00C921DE" w:rsidRDefault="00C921DE" w:rsidP="00C921DE">
      <w:pPr>
        <w:numPr>
          <w:ilvl w:val="0"/>
          <w:numId w:val="27"/>
        </w:numPr>
      </w:pPr>
      <w:r w:rsidRPr="00C921DE">
        <w:t>СКФ менее 15 мл/мин/1.73 м</w:t>
      </w:r>
      <w:r w:rsidRPr="00C921DE">
        <w:rPr>
          <w:vertAlign w:val="superscript"/>
        </w:rPr>
        <w:t>2</w:t>
      </w:r>
    </w:p>
    <w:p w:rsidR="00C921DE" w:rsidRPr="00C921DE" w:rsidRDefault="00C921DE" w:rsidP="00C921DE"/>
    <w:p w:rsidR="00C921DE" w:rsidRPr="00C921DE" w:rsidRDefault="00C921DE" w:rsidP="00C921DE">
      <w:pPr>
        <w:ind w:left="360"/>
      </w:pPr>
      <w:r w:rsidRPr="00C921DE">
        <w:t>правильный ответ: Г</w:t>
      </w:r>
    </w:p>
    <w:p w:rsidR="00C921DE" w:rsidRPr="00C921DE" w:rsidRDefault="00C921DE" w:rsidP="00C921DE"/>
    <w:p w:rsidR="00C921DE" w:rsidRPr="00C921DE" w:rsidRDefault="00C921DE" w:rsidP="00C921DE">
      <w:pPr>
        <w:jc w:val="both"/>
      </w:pPr>
      <w:r>
        <w:t>5.</w:t>
      </w:r>
      <w:r w:rsidRPr="00C921DE">
        <w:t>При какой СКФ выполнения МРТ почек нецелесообразно, с точки зрения развития гадолиний-контрастной нефропатии:</w:t>
      </w:r>
    </w:p>
    <w:p w:rsidR="00C921DE" w:rsidRPr="00C921DE" w:rsidRDefault="00C921DE" w:rsidP="00C921DE">
      <w:pPr>
        <w:numPr>
          <w:ilvl w:val="0"/>
          <w:numId w:val="28"/>
        </w:numPr>
      </w:pPr>
      <w:r w:rsidRPr="00C921DE">
        <w:t>СКФ менее 60 мл/мин/1.73 м</w:t>
      </w:r>
      <w:r w:rsidRPr="00C921DE">
        <w:rPr>
          <w:vertAlign w:val="superscript"/>
        </w:rPr>
        <w:t>2</w:t>
      </w:r>
    </w:p>
    <w:p w:rsidR="00C921DE" w:rsidRPr="00C921DE" w:rsidRDefault="00C921DE" w:rsidP="00C921DE">
      <w:pPr>
        <w:numPr>
          <w:ilvl w:val="0"/>
          <w:numId w:val="28"/>
        </w:numPr>
      </w:pPr>
      <w:r w:rsidRPr="00C921DE">
        <w:t>СКФ менее 45 мл/мин/1.73 м</w:t>
      </w:r>
      <w:r w:rsidRPr="00C921DE">
        <w:rPr>
          <w:vertAlign w:val="superscript"/>
        </w:rPr>
        <w:t>2</w:t>
      </w:r>
    </w:p>
    <w:p w:rsidR="00C921DE" w:rsidRPr="00C921DE" w:rsidRDefault="00C921DE" w:rsidP="00C921DE">
      <w:pPr>
        <w:numPr>
          <w:ilvl w:val="0"/>
          <w:numId w:val="28"/>
        </w:numPr>
      </w:pPr>
      <w:r w:rsidRPr="00C921DE">
        <w:t>СКФ менее 30 мл/мин/1.73 м</w:t>
      </w:r>
      <w:r w:rsidRPr="00C921DE">
        <w:rPr>
          <w:vertAlign w:val="superscript"/>
        </w:rPr>
        <w:t>2</w:t>
      </w:r>
    </w:p>
    <w:p w:rsidR="00C921DE" w:rsidRPr="00C921DE" w:rsidRDefault="00C921DE" w:rsidP="00C921DE">
      <w:pPr>
        <w:numPr>
          <w:ilvl w:val="0"/>
          <w:numId w:val="28"/>
        </w:numPr>
      </w:pPr>
      <w:r w:rsidRPr="00C921DE">
        <w:t>СКФ менее 15 мл/мин/1.73 м</w:t>
      </w:r>
      <w:r w:rsidRPr="00C921DE">
        <w:rPr>
          <w:vertAlign w:val="superscript"/>
        </w:rPr>
        <w:t>2</w:t>
      </w:r>
    </w:p>
    <w:p w:rsidR="00C921DE" w:rsidRPr="00C921DE" w:rsidRDefault="00C921DE" w:rsidP="00C921DE"/>
    <w:p w:rsidR="003006CA" w:rsidRPr="00C921DE" w:rsidRDefault="00C921DE" w:rsidP="00C921DE">
      <w:pPr>
        <w:ind w:left="360"/>
      </w:pPr>
      <w:r w:rsidRPr="00C921DE">
        <w:t>правильный ответ: В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>чебный план дополнительной профессиональной образовательной программы повышения квалификации врачей</w:t>
      </w:r>
      <w:r w:rsidR="009A5ED5" w:rsidRPr="009A5ED5">
        <w:rPr>
          <w:b/>
        </w:rPr>
        <w:t xml:space="preserve"> </w:t>
      </w:r>
      <w:r w:rsidR="009A5ED5">
        <w:rPr>
          <w:b/>
        </w:rPr>
        <w:t>«Основы консервативной нефрологии. Методы скрининга и диагностики основных заболеваний почек»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F715A5" w:rsidRDefault="00AE7B5E" w:rsidP="00F715A5">
      <w:pPr>
        <w:tabs>
          <w:tab w:val="left" w:pos="426"/>
        </w:tabs>
        <w:jc w:val="both"/>
        <w:rPr>
          <w:b/>
        </w:rPr>
      </w:pPr>
      <w:r w:rsidRPr="008B340A">
        <w:rPr>
          <w:b/>
        </w:rPr>
        <w:t>Категория слушателей</w:t>
      </w:r>
      <w:r>
        <w:t xml:space="preserve">: </w:t>
      </w:r>
      <w:r w:rsidR="00F715A5">
        <w:rPr>
          <w:rFonts w:eastAsia="Calibri"/>
          <w:b/>
          <w:lang w:eastAsia="en-US"/>
        </w:rPr>
        <w:t>«</w:t>
      </w:r>
      <w:r w:rsidR="00F715A5">
        <w:rPr>
          <w:bCs/>
          <w:kern w:val="32"/>
        </w:rPr>
        <w:t>Врач-нефролог», «Врач-терапевт». «Врач-семейной медицины», «Врач-лечебник (врач-терапевт участковый)».</w:t>
      </w:r>
      <w:r w:rsidR="00F715A5">
        <w:t xml:space="preserve"> 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F715A5" w:rsidRDefault="00431A19" w:rsidP="00E41E46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</w:t>
      </w:r>
      <w:r w:rsidR="009A5ED5">
        <w:t xml:space="preserve">сиональных знаний и компетенций </w:t>
      </w:r>
      <w:r w:rsidR="00367B17">
        <w:t>врача</w:t>
      </w:r>
      <w:r>
        <w:t xml:space="preserve">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C9249A" w:rsidP="00E41E46">
      <w:pPr>
        <w:tabs>
          <w:tab w:val="left" w:pos="709"/>
        </w:tabs>
        <w:jc w:val="both"/>
      </w:pPr>
      <w:r>
        <w:t xml:space="preserve">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ак.час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9A5ED5" w:rsidRDefault="009A5ED5" w:rsidP="002E20D3">
            <w:pPr>
              <w:jc w:val="both"/>
              <w:rPr>
                <w:sz w:val="18"/>
                <w:szCs w:val="18"/>
              </w:rPr>
            </w:pPr>
            <w:r w:rsidRPr="009A5ED5">
              <w:rPr>
                <w:color w:val="000000"/>
                <w:sz w:val="18"/>
                <w:szCs w:val="18"/>
              </w:rPr>
              <w:t>Нормальная анатомия почек и мочевыводящих путей.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E41E46" w:rsidP="000E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C61C5" w:rsidP="002E2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9A5ED5" w:rsidRDefault="009A5ED5" w:rsidP="002E20D3">
            <w:pPr>
              <w:jc w:val="both"/>
              <w:rPr>
                <w:sz w:val="18"/>
                <w:szCs w:val="18"/>
              </w:rPr>
            </w:pPr>
            <w:r w:rsidRPr="009A5ED5">
              <w:rPr>
                <w:color w:val="000000"/>
                <w:sz w:val="18"/>
                <w:szCs w:val="18"/>
              </w:rPr>
              <w:t xml:space="preserve">Нормальная физиология и </w:t>
            </w:r>
            <w:proofErr w:type="spellStart"/>
            <w:r w:rsidRPr="009A5ED5">
              <w:rPr>
                <w:color w:val="000000"/>
                <w:sz w:val="18"/>
                <w:szCs w:val="18"/>
              </w:rPr>
              <w:t>патфизиология</w:t>
            </w:r>
            <w:proofErr w:type="spellEnd"/>
            <w:r w:rsidRPr="009A5ED5">
              <w:rPr>
                <w:color w:val="000000"/>
                <w:sz w:val="18"/>
                <w:szCs w:val="18"/>
              </w:rPr>
              <w:t xml:space="preserve"> почек.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9249A" w:rsidRPr="009A5ED5" w:rsidRDefault="009A5ED5" w:rsidP="002E20D3">
            <w:pPr>
              <w:jc w:val="both"/>
              <w:rPr>
                <w:sz w:val="18"/>
                <w:szCs w:val="18"/>
              </w:rPr>
            </w:pPr>
            <w:r w:rsidRPr="009A5ED5">
              <w:rPr>
                <w:color w:val="000000"/>
                <w:sz w:val="18"/>
                <w:szCs w:val="18"/>
              </w:rPr>
              <w:t>Хроническая болезнь почек (ХБП).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E41E46" w:rsidRDefault="00C332C8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9249A" w:rsidRPr="009A5ED5" w:rsidRDefault="009A5ED5" w:rsidP="002E20D3">
            <w:pPr>
              <w:jc w:val="both"/>
              <w:rPr>
                <w:sz w:val="18"/>
                <w:szCs w:val="18"/>
              </w:rPr>
            </w:pPr>
            <w:r w:rsidRPr="009A5ED5">
              <w:rPr>
                <w:color w:val="000000"/>
                <w:sz w:val="18"/>
                <w:szCs w:val="18"/>
              </w:rPr>
              <w:t>Клиническая семиотика заболеваний почек, основные синдромы в нефрологии.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E41E46" w:rsidRPr="00C9249A" w:rsidTr="00E8132B">
        <w:tc>
          <w:tcPr>
            <w:tcW w:w="709" w:type="dxa"/>
            <w:shd w:val="clear" w:color="auto" w:fill="auto"/>
          </w:tcPr>
          <w:p w:rsidR="00E41E46" w:rsidRPr="00E41E46" w:rsidRDefault="00E41E46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41E46" w:rsidRPr="009A5ED5" w:rsidRDefault="009A5ED5" w:rsidP="002E20D3">
            <w:pPr>
              <w:jc w:val="both"/>
              <w:rPr>
                <w:sz w:val="18"/>
                <w:szCs w:val="18"/>
              </w:rPr>
            </w:pPr>
            <w:proofErr w:type="spellStart"/>
            <w:r w:rsidRPr="009A5ED5">
              <w:rPr>
                <w:color w:val="000000"/>
                <w:sz w:val="18"/>
                <w:szCs w:val="18"/>
              </w:rPr>
              <w:t>Параклинические</w:t>
            </w:r>
            <w:proofErr w:type="spellEnd"/>
            <w:r w:rsidRPr="009A5ED5">
              <w:rPr>
                <w:color w:val="000000"/>
                <w:sz w:val="18"/>
                <w:szCs w:val="18"/>
              </w:rPr>
              <w:t xml:space="preserve"> методы диагностики в нефрологии.</w:t>
            </w:r>
          </w:p>
        </w:tc>
        <w:tc>
          <w:tcPr>
            <w:tcW w:w="993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1E46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E46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1E46" w:rsidRPr="001C47F4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E41E46" w:rsidRPr="00C9249A" w:rsidTr="00E8132B">
        <w:tc>
          <w:tcPr>
            <w:tcW w:w="709" w:type="dxa"/>
            <w:shd w:val="clear" w:color="auto" w:fill="auto"/>
          </w:tcPr>
          <w:p w:rsidR="00E41E46" w:rsidRPr="00E41E46" w:rsidRDefault="00E41E46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41E46" w:rsidRPr="009A5ED5" w:rsidRDefault="009A5ED5" w:rsidP="002E20D3">
            <w:pPr>
              <w:jc w:val="both"/>
              <w:rPr>
                <w:sz w:val="18"/>
                <w:szCs w:val="18"/>
              </w:rPr>
            </w:pPr>
            <w:r w:rsidRPr="009A5ED5">
              <w:rPr>
                <w:sz w:val="18"/>
                <w:szCs w:val="18"/>
              </w:rPr>
              <w:t>Инструментальные методы диагностики в нефрологии.</w:t>
            </w:r>
          </w:p>
        </w:tc>
        <w:tc>
          <w:tcPr>
            <w:tcW w:w="993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1E46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E46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1E46" w:rsidRPr="001C47F4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E41E46" w:rsidRPr="00C9249A" w:rsidTr="00E8132B">
        <w:tc>
          <w:tcPr>
            <w:tcW w:w="709" w:type="dxa"/>
            <w:shd w:val="clear" w:color="auto" w:fill="auto"/>
          </w:tcPr>
          <w:p w:rsidR="00E41E46" w:rsidRPr="00E41E46" w:rsidRDefault="00E41E46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41E46" w:rsidRPr="009A5ED5" w:rsidRDefault="009A5ED5" w:rsidP="002E20D3">
            <w:pPr>
              <w:jc w:val="both"/>
              <w:rPr>
                <w:sz w:val="18"/>
                <w:szCs w:val="18"/>
              </w:rPr>
            </w:pPr>
            <w:r w:rsidRPr="009A5ED5">
              <w:rPr>
                <w:sz w:val="18"/>
                <w:szCs w:val="18"/>
              </w:rPr>
              <w:t>Скрининг в нефрологии.</w:t>
            </w:r>
          </w:p>
        </w:tc>
        <w:tc>
          <w:tcPr>
            <w:tcW w:w="993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1E46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E46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1E46" w:rsidRPr="001C47F4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E41E46" w:rsidRPr="00C9249A" w:rsidTr="009A5ED5">
        <w:trPr>
          <w:trHeight w:val="1302"/>
        </w:trPr>
        <w:tc>
          <w:tcPr>
            <w:tcW w:w="709" w:type="dxa"/>
            <w:shd w:val="clear" w:color="auto" w:fill="auto"/>
          </w:tcPr>
          <w:p w:rsidR="00E41E46" w:rsidRPr="00E41E46" w:rsidRDefault="00E41E46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41E46" w:rsidRPr="009A5ED5" w:rsidRDefault="009A5ED5" w:rsidP="002E20D3">
            <w:pPr>
              <w:jc w:val="both"/>
              <w:rPr>
                <w:sz w:val="18"/>
                <w:szCs w:val="18"/>
              </w:rPr>
            </w:pPr>
            <w:r w:rsidRPr="009A5ED5">
              <w:rPr>
                <w:color w:val="000000"/>
                <w:sz w:val="18"/>
                <w:szCs w:val="18"/>
              </w:rPr>
              <w:t xml:space="preserve">Оценка результатов клинических и </w:t>
            </w:r>
            <w:proofErr w:type="spellStart"/>
            <w:r w:rsidRPr="009A5ED5">
              <w:rPr>
                <w:color w:val="000000"/>
                <w:sz w:val="18"/>
                <w:szCs w:val="18"/>
              </w:rPr>
              <w:t>параклинических</w:t>
            </w:r>
            <w:proofErr w:type="spellEnd"/>
            <w:r w:rsidRPr="009A5ED5">
              <w:rPr>
                <w:color w:val="000000"/>
                <w:sz w:val="18"/>
                <w:szCs w:val="18"/>
              </w:rPr>
              <w:t xml:space="preserve"> методов в дифференциальной диагностике заболеваний почек.</w:t>
            </w:r>
          </w:p>
        </w:tc>
        <w:tc>
          <w:tcPr>
            <w:tcW w:w="993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1E46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E46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1E46" w:rsidRPr="001C47F4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E41E46" w:rsidRPr="00C9249A" w:rsidTr="00E8132B">
        <w:tc>
          <w:tcPr>
            <w:tcW w:w="709" w:type="dxa"/>
            <w:shd w:val="clear" w:color="auto" w:fill="auto"/>
          </w:tcPr>
          <w:p w:rsidR="00E41E46" w:rsidRPr="00E41E46" w:rsidRDefault="00E41E46" w:rsidP="001C47F4">
            <w:pPr>
              <w:jc w:val="both"/>
              <w:rPr>
                <w:sz w:val="18"/>
                <w:szCs w:val="18"/>
              </w:rPr>
            </w:pPr>
            <w:r w:rsidRPr="00E41E46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41E46" w:rsidRPr="009A5ED5" w:rsidRDefault="009A5ED5" w:rsidP="002E20D3">
            <w:pPr>
              <w:jc w:val="both"/>
              <w:rPr>
                <w:sz w:val="18"/>
                <w:szCs w:val="18"/>
              </w:rPr>
            </w:pPr>
            <w:r w:rsidRPr="009A5ED5">
              <w:rPr>
                <w:sz w:val="18"/>
                <w:szCs w:val="18"/>
              </w:rPr>
              <w:t>Почки и гипертензия.</w:t>
            </w:r>
          </w:p>
        </w:tc>
        <w:tc>
          <w:tcPr>
            <w:tcW w:w="993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41E46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E46" w:rsidRPr="00C332C8" w:rsidRDefault="00CC61C5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41E46" w:rsidRPr="00C332C8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41E46" w:rsidRPr="001C47F4" w:rsidRDefault="00E41E46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C332C8" w:rsidRDefault="00C9249A" w:rsidP="00DD082A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Итоговая аттестация</w:t>
            </w:r>
            <w:r w:rsidR="00DD082A" w:rsidRPr="00C332C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CC61C5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CC61C5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4F" w:rsidRDefault="00C4704F" w:rsidP="009634CC">
      <w:r>
        <w:separator/>
      </w:r>
    </w:p>
  </w:endnote>
  <w:endnote w:type="continuationSeparator" w:id="0">
    <w:p w:rsidR="00C4704F" w:rsidRDefault="00C4704F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4F" w:rsidRDefault="00C4704F" w:rsidP="009634CC">
      <w:r>
        <w:separator/>
      </w:r>
    </w:p>
  </w:footnote>
  <w:footnote w:type="continuationSeparator" w:id="0">
    <w:p w:rsidR="00C4704F" w:rsidRDefault="00C4704F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8DD"/>
    <w:multiLevelType w:val="hybridMultilevel"/>
    <w:tmpl w:val="5F3616B6"/>
    <w:lvl w:ilvl="0" w:tplc="20EA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1CE"/>
    <w:multiLevelType w:val="hybridMultilevel"/>
    <w:tmpl w:val="95427696"/>
    <w:lvl w:ilvl="0" w:tplc="760AE1A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CC2"/>
    <w:multiLevelType w:val="hybridMultilevel"/>
    <w:tmpl w:val="68724608"/>
    <w:lvl w:ilvl="0" w:tplc="20EA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036756"/>
    <w:multiLevelType w:val="hybridMultilevel"/>
    <w:tmpl w:val="0714D656"/>
    <w:lvl w:ilvl="0" w:tplc="4B14C49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75600"/>
    <w:multiLevelType w:val="hybridMultilevel"/>
    <w:tmpl w:val="95427696"/>
    <w:lvl w:ilvl="0" w:tplc="760AE1A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36455"/>
    <w:multiLevelType w:val="hybridMultilevel"/>
    <w:tmpl w:val="D90656F6"/>
    <w:lvl w:ilvl="0" w:tplc="72582908">
      <w:start w:val="1"/>
      <w:numFmt w:val="russianUpp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8E48F5"/>
    <w:multiLevelType w:val="hybridMultilevel"/>
    <w:tmpl w:val="4C7EF456"/>
    <w:lvl w:ilvl="0" w:tplc="4B14C49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2041C"/>
    <w:multiLevelType w:val="hybridMultilevel"/>
    <w:tmpl w:val="71C067B8"/>
    <w:lvl w:ilvl="0" w:tplc="9C222B02">
      <w:start w:val="1"/>
      <w:numFmt w:val="russianUpp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96"/>
        </w:tabs>
        <w:ind w:left="-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15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C1D44"/>
    <w:multiLevelType w:val="hybridMultilevel"/>
    <w:tmpl w:val="FECA3B96"/>
    <w:lvl w:ilvl="0" w:tplc="A1BE8ACE">
      <w:start w:val="1"/>
      <w:numFmt w:val="russianUpper"/>
      <w:lvlText w:val="%1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5"/>
  </w:num>
  <w:num w:numId="6">
    <w:abstractNumId w:val="15"/>
  </w:num>
  <w:num w:numId="7">
    <w:abstractNumId w:val="20"/>
  </w:num>
  <w:num w:numId="8">
    <w:abstractNumId w:val="21"/>
  </w:num>
  <w:num w:numId="9">
    <w:abstractNumId w:val="16"/>
  </w:num>
  <w:num w:numId="10">
    <w:abstractNumId w:val="26"/>
  </w:num>
  <w:num w:numId="11">
    <w:abstractNumId w:val="22"/>
  </w:num>
  <w:num w:numId="12">
    <w:abstractNumId w:val="17"/>
  </w:num>
  <w:num w:numId="13">
    <w:abstractNumId w:val="23"/>
  </w:num>
  <w:num w:numId="14">
    <w:abstractNumId w:val="3"/>
  </w:num>
  <w:num w:numId="15">
    <w:abstractNumId w:val="12"/>
  </w:num>
  <w:num w:numId="16">
    <w:abstractNumId w:val="13"/>
  </w:num>
  <w:num w:numId="17">
    <w:abstractNumId w:val="19"/>
  </w:num>
  <w:num w:numId="18">
    <w:abstractNumId w:val="27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</w:num>
  <w:num w:numId="24">
    <w:abstractNumId w:val="9"/>
  </w:num>
  <w:num w:numId="25">
    <w:abstractNumId w:val="14"/>
  </w:num>
  <w:num w:numId="26">
    <w:abstractNumId w:val="24"/>
  </w:num>
  <w:num w:numId="27">
    <w:abstractNumId w:val="7"/>
  </w:num>
  <w:num w:numId="28">
    <w:abstractNumId w:val="1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0504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E6303"/>
    <w:rsid w:val="000F3D38"/>
    <w:rsid w:val="001012BD"/>
    <w:rsid w:val="001260A5"/>
    <w:rsid w:val="00134549"/>
    <w:rsid w:val="001417B4"/>
    <w:rsid w:val="00144F7B"/>
    <w:rsid w:val="001477D8"/>
    <w:rsid w:val="00147BC9"/>
    <w:rsid w:val="00153686"/>
    <w:rsid w:val="00155D65"/>
    <w:rsid w:val="0017424C"/>
    <w:rsid w:val="001830C8"/>
    <w:rsid w:val="00183D92"/>
    <w:rsid w:val="00193AAC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76E3"/>
    <w:rsid w:val="00291836"/>
    <w:rsid w:val="00292093"/>
    <w:rsid w:val="00294341"/>
    <w:rsid w:val="002A5917"/>
    <w:rsid w:val="002C3F4D"/>
    <w:rsid w:val="002C4C8A"/>
    <w:rsid w:val="002D6AFC"/>
    <w:rsid w:val="002E20D3"/>
    <w:rsid w:val="002F184C"/>
    <w:rsid w:val="003006CA"/>
    <w:rsid w:val="00325201"/>
    <w:rsid w:val="00327421"/>
    <w:rsid w:val="00333AD6"/>
    <w:rsid w:val="00353EEE"/>
    <w:rsid w:val="003645EA"/>
    <w:rsid w:val="00367B17"/>
    <w:rsid w:val="00382289"/>
    <w:rsid w:val="003908AF"/>
    <w:rsid w:val="003917A1"/>
    <w:rsid w:val="00394DB3"/>
    <w:rsid w:val="003A0586"/>
    <w:rsid w:val="003A1597"/>
    <w:rsid w:val="003B7EA2"/>
    <w:rsid w:val="003C0685"/>
    <w:rsid w:val="003C2880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45EE2"/>
    <w:rsid w:val="0055091D"/>
    <w:rsid w:val="00551051"/>
    <w:rsid w:val="00553D98"/>
    <w:rsid w:val="005B192A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509CA"/>
    <w:rsid w:val="00655580"/>
    <w:rsid w:val="00661DE9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F1B62"/>
    <w:rsid w:val="00702890"/>
    <w:rsid w:val="0071677C"/>
    <w:rsid w:val="00741B9B"/>
    <w:rsid w:val="0075015A"/>
    <w:rsid w:val="007510D4"/>
    <w:rsid w:val="007603A8"/>
    <w:rsid w:val="00761439"/>
    <w:rsid w:val="00770520"/>
    <w:rsid w:val="00772C02"/>
    <w:rsid w:val="007757C8"/>
    <w:rsid w:val="00775BCF"/>
    <w:rsid w:val="007831AE"/>
    <w:rsid w:val="007846D2"/>
    <w:rsid w:val="00791233"/>
    <w:rsid w:val="007A29BD"/>
    <w:rsid w:val="007B73B0"/>
    <w:rsid w:val="007C4130"/>
    <w:rsid w:val="007C510F"/>
    <w:rsid w:val="007D2E85"/>
    <w:rsid w:val="007E1E18"/>
    <w:rsid w:val="007E4EFF"/>
    <w:rsid w:val="00800FDA"/>
    <w:rsid w:val="00802955"/>
    <w:rsid w:val="0082546A"/>
    <w:rsid w:val="00827744"/>
    <w:rsid w:val="0084631E"/>
    <w:rsid w:val="00852FFA"/>
    <w:rsid w:val="00853E24"/>
    <w:rsid w:val="008658FB"/>
    <w:rsid w:val="008718A7"/>
    <w:rsid w:val="008738F0"/>
    <w:rsid w:val="00877E59"/>
    <w:rsid w:val="008A373A"/>
    <w:rsid w:val="008A7127"/>
    <w:rsid w:val="008C435D"/>
    <w:rsid w:val="008D004C"/>
    <w:rsid w:val="008D21DB"/>
    <w:rsid w:val="008D2585"/>
    <w:rsid w:val="008D38EA"/>
    <w:rsid w:val="008E162F"/>
    <w:rsid w:val="008E509C"/>
    <w:rsid w:val="0091371C"/>
    <w:rsid w:val="00935301"/>
    <w:rsid w:val="00947892"/>
    <w:rsid w:val="00951F56"/>
    <w:rsid w:val="00956F9D"/>
    <w:rsid w:val="00962B25"/>
    <w:rsid w:val="009634CC"/>
    <w:rsid w:val="00970385"/>
    <w:rsid w:val="00981ADF"/>
    <w:rsid w:val="00985C12"/>
    <w:rsid w:val="009A5ED5"/>
    <w:rsid w:val="009C788A"/>
    <w:rsid w:val="009D0DFF"/>
    <w:rsid w:val="009D5123"/>
    <w:rsid w:val="00A07691"/>
    <w:rsid w:val="00A175C6"/>
    <w:rsid w:val="00A31BF0"/>
    <w:rsid w:val="00A326FE"/>
    <w:rsid w:val="00A53397"/>
    <w:rsid w:val="00A80A20"/>
    <w:rsid w:val="00AC0541"/>
    <w:rsid w:val="00AD0B45"/>
    <w:rsid w:val="00AE1D97"/>
    <w:rsid w:val="00AE28A6"/>
    <w:rsid w:val="00AE7B5E"/>
    <w:rsid w:val="00AF1D3E"/>
    <w:rsid w:val="00B00A61"/>
    <w:rsid w:val="00B15137"/>
    <w:rsid w:val="00B2053F"/>
    <w:rsid w:val="00B26B0D"/>
    <w:rsid w:val="00B3753F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332C8"/>
    <w:rsid w:val="00C454CC"/>
    <w:rsid w:val="00C4704F"/>
    <w:rsid w:val="00C544D8"/>
    <w:rsid w:val="00C6397D"/>
    <w:rsid w:val="00C672F1"/>
    <w:rsid w:val="00C673E9"/>
    <w:rsid w:val="00C807C3"/>
    <w:rsid w:val="00C807CA"/>
    <w:rsid w:val="00C921DE"/>
    <w:rsid w:val="00C9249A"/>
    <w:rsid w:val="00C92C03"/>
    <w:rsid w:val="00CA4D5F"/>
    <w:rsid w:val="00CA5359"/>
    <w:rsid w:val="00CC4A2E"/>
    <w:rsid w:val="00CC61C5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5A6"/>
    <w:rsid w:val="00D86221"/>
    <w:rsid w:val="00D97248"/>
    <w:rsid w:val="00DC5CA0"/>
    <w:rsid w:val="00DD082A"/>
    <w:rsid w:val="00DF5037"/>
    <w:rsid w:val="00E33072"/>
    <w:rsid w:val="00E3712D"/>
    <w:rsid w:val="00E371DE"/>
    <w:rsid w:val="00E41E46"/>
    <w:rsid w:val="00E53B66"/>
    <w:rsid w:val="00E63386"/>
    <w:rsid w:val="00E64371"/>
    <w:rsid w:val="00E676DE"/>
    <w:rsid w:val="00E7179B"/>
    <w:rsid w:val="00E76D36"/>
    <w:rsid w:val="00E777AA"/>
    <w:rsid w:val="00E8132B"/>
    <w:rsid w:val="00EC6A31"/>
    <w:rsid w:val="00EC6B47"/>
    <w:rsid w:val="00ED5F64"/>
    <w:rsid w:val="00EE3A41"/>
    <w:rsid w:val="00F05B2B"/>
    <w:rsid w:val="00F1136D"/>
    <w:rsid w:val="00F12691"/>
    <w:rsid w:val="00F354E7"/>
    <w:rsid w:val="00F36CA1"/>
    <w:rsid w:val="00F418B4"/>
    <w:rsid w:val="00F715A5"/>
    <w:rsid w:val="00F766F8"/>
    <w:rsid w:val="00F77536"/>
    <w:rsid w:val="00F815A2"/>
    <w:rsid w:val="00F832BE"/>
    <w:rsid w:val="00F85B68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ptin-ru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CF868-D0FF-4729-9FB6-D0C55BA9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Яковенко Александр Александрович</cp:lastModifiedBy>
  <cp:revision>3</cp:revision>
  <dcterms:created xsi:type="dcterms:W3CDTF">2018-04-28T07:17:00Z</dcterms:created>
  <dcterms:modified xsi:type="dcterms:W3CDTF">2018-04-28T08:52:00Z</dcterms:modified>
</cp:coreProperties>
</file>