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7A" w:rsidRPr="008B253B" w:rsidRDefault="009D267A" w:rsidP="009D26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53B">
        <w:rPr>
          <w:rFonts w:ascii="Times New Roman" w:hAnsi="Times New Roman" w:cs="Times New Roman"/>
          <w:b/>
          <w:sz w:val="22"/>
          <w:szCs w:val="22"/>
        </w:rPr>
        <w:t xml:space="preserve">Темы занятий и самостоятельной работы по дисциплинам «Медицинская генетика» (4 </w:t>
      </w:r>
      <w:r w:rsidR="006D092B" w:rsidRPr="008B253B">
        <w:rPr>
          <w:rFonts w:ascii="Times New Roman" w:hAnsi="Times New Roman" w:cs="Times New Roman"/>
          <w:b/>
          <w:sz w:val="22"/>
          <w:szCs w:val="22"/>
        </w:rPr>
        <w:t>курс</w:t>
      </w:r>
      <w:r w:rsidRPr="008B253B">
        <w:rPr>
          <w:rFonts w:ascii="Times New Roman" w:hAnsi="Times New Roman" w:cs="Times New Roman"/>
          <w:b/>
          <w:sz w:val="22"/>
          <w:szCs w:val="22"/>
        </w:rPr>
        <w:t xml:space="preserve"> лечебного и педиатрического факультетов) и «Медико-генетические консультации» (4 курс лечебного факультета)  </w:t>
      </w:r>
    </w:p>
    <w:p w:rsidR="006D092B" w:rsidRPr="008B253B" w:rsidRDefault="006D092B" w:rsidP="009D26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4998" w:type="pct"/>
        <w:tblLook w:val="04A0"/>
      </w:tblPr>
      <w:tblGrid>
        <w:gridCol w:w="562"/>
        <w:gridCol w:w="8632"/>
        <w:gridCol w:w="34"/>
        <w:gridCol w:w="1416"/>
        <w:gridCol w:w="34"/>
      </w:tblGrid>
      <w:tr w:rsidR="00F36F36" w:rsidRPr="008B253B" w:rsidTr="00F36F36">
        <w:trPr>
          <w:gridAfter w:val="1"/>
          <w:wAfter w:w="16" w:type="pct"/>
        </w:trPr>
        <w:tc>
          <w:tcPr>
            <w:tcW w:w="263" w:type="pct"/>
          </w:tcPr>
          <w:p w:rsidR="00F36F36" w:rsidRPr="008B253B" w:rsidRDefault="00F36F36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042" w:type="pct"/>
          </w:tcPr>
          <w:p w:rsidR="00F36F36" w:rsidRPr="00F36F36" w:rsidRDefault="00F36F36" w:rsidP="00F3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F36F3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79" w:type="pct"/>
            <w:gridSpan w:val="2"/>
          </w:tcPr>
          <w:p w:rsidR="00F36F36" w:rsidRPr="008B253B" w:rsidRDefault="00F36F36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F36F36" w:rsidRPr="008B253B" w:rsidTr="00F36F36">
        <w:trPr>
          <w:gridAfter w:val="1"/>
          <w:wAfter w:w="16" w:type="pct"/>
        </w:trPr>
        <w:tc>
          <w:tcPr>
            <w:tcW w:w="263" w:type="pct"/>
          </w:tcPr>
          <w:p w:rsidR="00F36F36" w:rsidRPr="008B253B" w:rsidRDefault="00F36F36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2" w:type="pct"/>
          </w:tcPr>
          <w:p w:rsidR="00F36F36" w:rsidRPr="008B253B" w:rsidRDefault="00F36F36" w:rsidP="00F3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12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53B">
              <w:rPr>
                <w:rFonts w:ascii="Times New Roman" w:hAnsi="Times New Roman" w:cs="Times New Roman"/>
                <w:b/>
                <w:bCs/>
              </w:rPr>
              <w:t>Онкогенетика</w:t>
            </w:r>
            <w:proofErr w:type="spellEnd"/>
            <w:r w:rsidRPr="008B253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Протоонкогены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антионкогены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Онкомаркеры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.  Клинические признаки наследственного рака. Наследственные опухолевые синдромы. Эпидемиология мажорных мутаций наследственного рака молочной железы и рака яичников в РФ. ДНК-диагностика и медико-генетическое консультирование при онкологических заболеваниях. Скрининг наследственных форм рака. Методы молекулярной генетики в медицине: выделение ДНК, ПЦР,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рестрикционный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анализ, электрофорез ДНК, гибридизация с ДНК-зондами, анализ экспрессии генов с помощью ДНК-микрочипов,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секвенирование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ДНК.</w:t>
            </w:r>
          </w:p>
        </w:tc>
        <w:tc>
          <w:tcPr>
            <w:tcW w:w="679" w:type="pct"/>
            <w:gridSpan w:val="2"/>
          </w:tcPr>
          <w:p w:rsidR="00F36F36" w:rsidRPr="008B253B" w:rsidRDefault="00F36F36" w:rsidP="0056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F36F36" w:rsidRPr="008B253B" w:rsidTr="00236DDB">
        <w:trPr>
          <w:trHeight w:val="5647"/>
        </w:trPr>
        <w:tc>
          <w:tcPr>
            <w:tcW w:w="263" w:type="pct"/>
          </w:tcPr>
          <w:p w:rsidR="00F36F36" w:rsidRPr="008B253B" w:rsidRDefault="00F36F36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8" w:type="pct"/>
            <w:gridSpan w:val="2"/>
          </w:tcPr>
          <w:p w:rsidR="00F36F36" w:rsidRDefault="00F36F36" w:rsidP="00127065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  <w:b/>
                <w:bCs/>
              </w:rPr>
              <w:t>Классификация наследственных болезней</w:t>
            </w:r>
            <w:r w:rsidRPr="008B253B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B253B">
              <w:rPr>
                <w:rFonts w:ascii="Times New Roman" w:hAnsi="Times New Roman" w:cs="Times New Roman"/>
              </w:rPr>
              <w:t>генные</w:t>
            </w:r>
            <w:proofErr w:type="gramEnd"/>
            <w:r w:rsidRPr="008B253B">
              <w:rPr>
                <w:rFonts w:ascii="Times New Roman" w:hAnsi="Times New Roman" w:cs="Times New Roman"/>
              </w:rPr>
              <w:t xml:space="preserve">, хромосомные, геномные,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мультифакторные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. ВПР и </w:t>
            </w:r>
            <w:proofErr w:type="spellStart"/>
            <w:r w:rsidRPr="008B253B">
              <w:rPr>
                <w:rFonts w:ascii="Times New Roman" w:hAnsi="Times New Roman" w:cs="Times New Roman"/>
                <w:b/>
                <w:bCs/>
              </w:rPr>
              <w:t>тератогенез</w:t>
            </w:r>
            <w:proofErr w:type="spellEnd"/>
            <w:r w:rsidRPr="008B253B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8B253B">
              <w:rPr>
                <w:rFonts w:ascii="Times New Roman" w:hAnsi="Times New Roman" w:cs="Times New Roman"/>
              </w:rPr>
              <w:t xml:space="preserve">Классификация, этиология, примеры ВПР.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Тератогенный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терминационный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период, критический период развития.</w:t>
            </w:r>
            <w:r w:rsidRPr="008B25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253B">
              <w:rPr>
                <w:rFonts w:ascii="Times New Roman" w:hAnsi="Times New Roman" w:cs="Times New Roman"/>
              </w:rPr>
              <w:t xml:space="preserve">Семиотика наследственной патологии. Наследственные синдромы.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Синдромологический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анализ в практике врача – генетика. Морфогенетические варианты развития. ВПР, большие и малые аномалии развития. Диагностическое и прогностическое значение малых аномалий развития  или  стигм эмбриогенеза  у больных и их родственников. Специфические признаки наследственной патологии - возраст манифестации, хронический характер течения, множественность поражений и устойчивость к традиционной терапии. Значение правильности клинико-генетического  прогноза для жизни и выбора  профессии, генетический прогноз для родственников больного.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Генотерапия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моногенных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болезней.</w:t>
            </w:r>
          </w:p>
          <w:p w:rsidR="00F36F36" w:rsidRDefault="00F36F36" w:rsidP="00F36F36">
            <w:pPr>
              <w:ind w:firstLine="17"/>
              <w:contextualSpacing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>Наследственные болезни обмена веществ (</w:t>
            </w:r>
            <w:proofErr w:type="spellStart"/>
            <w:r w:rsidRPr="008B253B">
              <w:rPr>
                <w:rFonts w:ascii="Times New Roman" w:hAnsi="Times New Roman" w:cs="Times New Roman"/>
                <w:i/>
                <w:iCs/>
                <w:u w:val="single"/>
              </w:rPr>
              <w:t>лизосомальные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мукополисахаридозы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сфинголипидозы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цереброзидозы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B253B">
              <w:rPr>
                <w:rFonts w:ascii="Times New Roman" w:hAnsi="Times New Roman" w:cs="Times New Roman"/>
                <w:i/>
                <w:iCs/>
                <w:u w:val="single"/>
              </w:rPr>
              <w:t>пероксисомные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</w:t>
            </w:r>
            <w:proofErr w:type="gramStart"/>
            <w:r w:rsidRPr="008B253B">
              <w:rPr>
                <w:rFonts w:ascii="Times New Roman" w:hAnsi="Times New Roman" w:cs="Times New Roman"/>
              </w:rPr>
              <w:t>.Ц</w:t>
            </w:r>
            <w:proofErr w:type="gramEnd"/>
            <w:r w:rsidRPr="008B253B">
              <w:rPr>
                <w:rFonts w:ascii="Times New Roman" w:hAnsi="Times New Roman" w:cs="Times New Roman"/>
              </w:rPr>
              <w:t>ельвегера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с.Рефсума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B253B">
              <w:rPr>
                <w:rFonts w:ascii="Times New Roman" w:hAnsi="Times New Roman" w:cs="Times New Roman"/>
                <w:i/>
                <w:iCs/>
                <w:u w:val="single"/>
              </w:rPr>
              <w:t>митохондриальные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с.Кернса-Сейра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с. </w:t>
            </w:r>
            <w:r w:rsidRPr="008B253B">
              <w:rPr>
                <w:rFonts w:ascii="Times New Roman" w:hAnsi="Times New Roman" w:cs="Times New Roman"/>
                <w:lang w:val="en-US"/>
              </w:rPr>
              <w:t>MELAS</w:t>
            </w:r>
            <w:r w:rsidRPr="008B253B">
              <w:rPr>
                <w:rFonts w:ascii="Times New Roman" w:hAnsi="Times New Roman" w:cs="Times New Roman"/>
              </w:rPr>
              <w:t xml:space="preserve">, с. </w:t>
            </w:r>
            <w:r w:rsidRPr="008B253B">
              <w:rPr>
                <w:rFonts w:ascii="Times New Roman" w:hAnsi="Times New Roman" w:cs="Times New Roman"/>
                <w:lang w:val="en-US"/>
              </w:rPr>
              <w:t>MERRF</w:t>
            </w:r>
            <w:r w:rsidRPr="008B253B">
              <w:rPr>
                <w:rFonts w:ascii="Times New Roman" w:hAnsi="Times New Roman" w:cs="Times New Roman"/>
              </w:rPr>
              <w:t xml:space="preserve">); </w:t>
            </w:r>
            <w:r w:rsidRPr="008B253B">
              <w:rPr>
                <w:rFonts w:ascii="Times New Roman" w:hAnsi="Times New Roman" w:cs="Times New Roman"/>
                <w:i/>
                <w:iCs/>
                <w:u w:val="single"/>
              </w:rPr>
              <w:t xml:space="preserve">болезни углеводного обмена и </w:t>
            </w:r>
            <w:proofErr w:type="spellStart"/>
            <w:r w:rsidRPr="008B253B">
              <w:rPr>
                <w:rFonts w:ascii="Times New Roman" w:hAnsi="Times New Roman" w:cs="Times New Roman"/>
                <w:i/>
                <w:iCs/>
                <w:u w:val="single"/>
              </w:rPr>
              <w:t>аминоацидурии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–генетическая характеристика, клиника, диагностика и современные методы лечения.</w:t>
            </w:r>
          </w:p>
          <w:p w:rsidR="00F36F36" w:rsidRPr="008B253B" w:rsidRDefault="00F36F36" w:rsidP="00F36F36">
            <w:pPr>
              <w:ind w:firstLine="17"/>
              <w:contextualSpacing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 xml:space="preserve">Генетика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жизнеугрожающих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состояний - синдром внезапной смерти (детская,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кардиогенная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и метаболическая внезапная смерть).</w:t>
            </w:r>
          </w:p>
        </w:tc>
        <w:tc>
          <w:tcPr>
            <w:tcW w:w="679" w:type="pct"/>
            <w:gridSpan w:val="2"/>
          </w:tcPr>
          <w:p w:rsidR="00F36F36" w:rsidRPr="008B253B" w:rsidRDefault="00F36F36" w:rsidP="00F3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85C" w:rsidRPr="008B253B" w:rsidTr="00236DDB">
        <w:trPr>
          <w:trHeight w:val="779"/>
        </w:trPr>
        <w:tc>
          <w:tcPr>
            <w:tcW w:w="263" w:type="pct"/>
          </w:tcPr>
          <w:p w:rsidR="000C185C" w:rsidRPr="008B253B" w:rsidRDefault="000C185C" w:rsidP="000C4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25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8" w:type="pct"/>
            <w:gridSpan w:val="2"/>
          </w:tcPr>
          <w:p w:rsidR="000C185C" w:rsidRPr="008B253B" w:rsidRDefault="000C185C" w:rsidP="000C4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53B">
              <w:rPr>
                <w:rFonts w:ascii="Times New Roman" w:hAnsi="Times New Roman" w:cs="Times New Roman"/>
                <w:b/>
                <w:bCs/>
              </w:rPr>
              <w:t xml:space="preserve">Патогенетическое лечение наследственных </w:t>
            </w:r>
            <w:proofErr w:type="spellStart"/>
            <w:r w:rsidRPr="008B253B">
              <w:rPr>
                <w:rFonts w:ascii="Times New Roman" w:hAnsi="Times New Roman" w:cs="Times New Roman"/>
                <w:b/>
                <w:bCs/>
              </w:rPr>
              <w:t>орфанных</w:t>
            </w:r>
            <w:proofErr w:type="spellEnd"/>
            <w:r w:rsidRPr="008B253B">
              <w:rPr>
                <w:rFonts w:ascii="Times New Roman" w:hAnsi="Times New Roman" w:cs="Times New Roman"/>
                <w:b/>
                <w:bCs/>
              </w:rPr>
              <w:t xml:space="preserve">  заболеваний.</w:t>
            </w:r>
          </w:p>
          <w:p w:rsidR="000C185C" w:rsidRPr="008B253B" w:rsidRDefault="000C185C" w:rsidP="000C4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 xml:space="preserve"> (наследственные иммунодефициты, наследственные анемии, наследственные болезни обмена, веществ).</w:t>
            </w:r>
          </w:p>
          <w:p w:rsidR="000C185C" w:rsidRPr="008B253B" w:rsidRDefault="000C185C" w:rsidP="000C18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2"/>
          </w:tcPr>
          <w:p w:rsidR="000C185C" w:rsidRPr="008B253B" w:rsidRDefault="000C185C" w:rsidP="000C4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33860" w:rsidRPr="008B253B" w:rsidTr="00333860">
        <w:trPr>
          <w:gridAfter w:val="1"/>
          <w:wAfter w:w="16" w:type="pct"/>
        </w:trPr>
        <w:tc>
          <w:tcPr>
            <w:tcW w:w="263" w:type="pct"/>
          </w:tcPr>
          <w:p w:rsidR="00333860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860" w:rsidRPr="008B25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2" w:type="pct"/>
          </w:tcPr>
          <w:p w:rsidR="00333860" w:rsidRPr="008B253B" w:rsidRDefault="00333860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  <w:b/>
                <w:bCs/>
              </w:rPr>
              <w:t>Геном человека</w:t>
            </w:r>
            <w:r w:rsidRPr="008B253B">
              <w:rPr>
                <w:rFonts w:ascii="Times New Roman" w:hAnsi="Times New Roman" w:cs="Times New Roman"/>
              </w:rPr>
              <w:t>. Значение международных программ «Геном человека» и «</w:t>
            </w:r>
            <w:r w:rsidRPr="008B253B">
              <w:rPr>
                <w:rFonts w:ascii="Times New Roman" w:hAnsi="Times New Roman" w:cs="Times New Roman"/>
                <w:lang w:val="en-US"/>
              </w:rPr>
              <w:t>ENCODE</w:t>
            </w:r>
            <w:r w:rsidRPr="008B253B">
              <w:rPr>
                <w:rFonts w:ascii="Times New Roman" w:hAnsi="Times New Roman" w:cs="Times New Roman"/>
              </w:rPr>
              <w:t xml:space="preserve">». Каталог </w:t>
            </w:r>
            <w:r w:rsidRPr="008B253B">
              <w:rPr>
                <w:rFonts w:ascii="Times New Roman" w:hAnsi="Times New Roman" w:cs="Times New Roman"/>
                <w:lang w:val="en-US"/>
              </w:rPr>
              <w:t>OMIM</w:t>
            </w:r>
            <w:r w:rsidRPr="008B253B">
              <w:rPr>
                <w:rFonts w:ascii="Times New Roman" w:hAnsi="Times New Roman" w:cs="Times New Roman"/>
              </w:rPr>
              <w:t xml:space="preserve">. </w:t>
            </w:r>
          </w:p>
          <w:p w:rsidR="00333860" w:rsidRPr="008B253B" w:rsidRDefault="00333860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 xml:space="preserve">Уникальные и повторяющиеся последовательности генома человека, их роль в развитии заболеваний. Регуляторные и структурные гены. Мутации и генетический полиморфизм. Генетическая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гетерогенность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заболеваний (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муковисцидоз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миопатия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Дюшенна</w:t>
            </w:r>
            <w:proofErr w:type="spellEnd"/>
            <w:r w:rsidRPr="008B253B">
              <w:rPr>
                <w:rFonts w:ascii="Times New Roman" w:hAnsi="Times New Roman" w:cs="Times New Roman"/>
              </w:rPr>
              <w:t>, гемофилия</w:t>
            </w:r>
            <w:proofErr w:type="gramStart"/>
            <w:r w:rsidRPr="008B253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B253B">
              <w:rPr>
                <w:rFonts w:ascii="Times New Roman" w:hAnsi="Times New Roman" w:cs="Times New Roman"/>
              </w:rPr>
              <w:t xml:space="preserve"> и В,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фенилкетонурия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адреногенитальные синдром, хорея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Гентингтона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). Обозначение генных мутаций. Генетический паспорт – принцип составления и цели использования. </w:t>
            </w:r>
            <w:proofErr w:type="spellStart"/>
            <w:r w:rsidRPr="008B253B">
              <w:rPr>
                <w:rFonts w:ascii="Times New Roman" w:hAnsi="Times New Roman" w:cs="Times New Roman"/>
                <w:b/>
                <w:bCs/>
              </w:rPr>
              <w:t>Мультифакториальные</w:t>
            </w:r>
            <w:proofErr w:type="spellEnd"/>
            <w:r w:rsidRPr="008B253B">
              <w:rPr>
                <w:rFonts w:ascii="Times New Roman" w:hAnsi="Times New Roman" w:cs="Times New Roman"/>
                <w:b/>
                <w:bCs/>
              </w:rPr>
              <w:t xml:space="preserve"> болезни</w:t>
            </w:r>
            <w:r w:rsidRPr="008B253B">
              <w:rPr>
                <w:rFonts w:ascii="Times New Roman" w:hAnsi="Times New Roman" w:cs="Times New Roman"/>
              </w:rPr>
              <w:t xml:space="preserve">. Гены предрасположенности.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Моногенный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полигенный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типы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мультифакториальных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болезней. Генные сети. Генетика диабета, атеросклероза, ИБС, привычной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невынашиваемости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беременности,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эндометриоза</w:t>
            </w:r>
            <w:proofErr w:type="spellEnd"/>
            <w:r w:rsidRPr="008B253B">
              <w:rPr>
                <w:rFonts w:ascii="Times New Roman" w:hAnsi="Times New Roman" w:cs="Times New Roman"/>
              </w:rPr>
              <w:t>.</w:t>
            </w:r>
          </w:p>
          <w:p w:rsidR="00333860" w:rsidRPr="008B253B" w:rsidRDefault="00333860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2"/>
          </w:tcPr>
          <w:p w:rsidR="00333860" w:rsidRPr="008B253B" w:rsidRDefault="00333860" w:rsidP="00665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85C" w:rsidRPr="008B253B" w:rsidTr="000C185C">
        <w:trPr>
          <w:gridAfter w:val="1"/>
          <w:wAfter w:w="16" w:type="pct"/>
        </w:trPr>
        <w:tc>
          <w:tcPr>
            <w:tcW w:w="263" w:type="pct"/>
          </w:tcPr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25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2" w:type="pct"/>
          </w:tcPr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8B253B">
              <w:rPr>
                <w:rFonts w:ascii="Times New Roman" w:hAnsi="Times New Roman" w:cs="Times New Roman"/>
                <w:b/>
                <w:bCs/>
              </w:rPr>
              <w:t>Особенности фенотипа больных, этиология  заболеваний.</w:t>
            </w:r>
            <w:r w:rsidRPr="008B253B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</w:p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8B253B">
              <w:rPr>
                <w:rFonts w:ascii="Times New Roman" w:hAnsi="Times New Roman" w:cs="Times New Roman"/>
              </w:rPr>
              <w:t xml:space="preserve">Нозологии: синдром Дауна,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Ретта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Франческетти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253B">
              <w:rPr>
                <w:rFonts w:ascii="Times New Roman" w:hAnsi="Times New Roman" w:cs="Times New Roman"/>
              </w:rPr>
              <w:t>Тричера-Коллинза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),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Прадера-Вилли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spina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53B">
              <w:rPr>
                <w:rFonts w:ascii="Times New Roman" w:hAnsi="Times New Roman" w:cs="Times New Roman"/>
              </w:rPr>
              <w:t>bifida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микроцефалия, макроцефалия, гидроцефалия,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Ларсена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Стерджа-Вебера-Краббе</w:t>
            </w:r>
            <w:proofErr w:type="spellEnd"/>
            <w:r w:rsidRPr="008B253B">
              <w:rPr>
                <w:rFonts w:ascii="Times New Roman" w:hAnsi="Times New Roman" w:cs="Times New Roman"/>
              </w:rPr>
              <w:t>.</w:t>
            </w:r>
          </w:p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>Современные методы реабилитации больных с наследственной патологией.</w:t>
            </w:r>
          </w:p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t xml:space="preserve"> </w:t>
            </w:r>
            <w:r w:rsidRPr="00F36F36">
              <w:rPr>
                <w:rFonts w:ascii="Times New Roman" w:hAnsi="Times New Roman" w:cs="Times New Roman"/>
                <w:b/>
                <w:u w:val="single"/>
              </w:rPr>
              <w:t>Тема для самостоятельной работы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8B253B">
              <w:rPr>
                <w:rFonts w:ascii="Times New Roman" w:hAnsi="Times New Roman" w:cs="Times New Roman"/>
              </w:rPr>
              <w:t xml:space="preserve"> Классификация, этиология и эпидемиология хромосомных болезней человека. Понятия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сублетальных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и летальных мутаций. Характеристика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аутосомных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синдромов (синдром Дауна,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Патау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синдром </w:t>
            </w:r>
            <w:r w:rsidRPr="008B253B">
              <w:rPr>
                <w:rFonts w:ascii="Times New Roman" w:hAnsi="Times New Roman" w:cs="Times New Roman"/>
              </w:rPr>
              <w:lastRenderedPageBreak/>
              <w:t xml:space="preserve">Эдвардса, Синдромы полных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трисомий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по 8, 9, 22 хромосомам),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гоносомных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синдромов (синдром Тернера,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Клайнфельтера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синдром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трисомии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по Х-хромосоме, синдром ХУУ),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мозаицизм</w:t>
            </w:r>
            <w:proofErr w:type="spellEnd"/>
            <w:r w:rsidRPr="008B253B">
              <w:rPr>
                <w:rFonts w:ascii="Times New Roman" w:hAnsi="Times New Roman" w:cs="Times New Roman"/>
              </w:rPr>
              <w:t>.  С</w:t>
            </w:r>
            <w:bookmarkStart w:id="0" w:name="_GoBack"/>
            <w:bookmarkEnd w:id="0"/>
            <w:r w:rsidRPr="008B253B">
              <w:rPr>
                <w:rFonts w:ascii="Times New Roman" w:hAnsi="Times New Roman" w:cs="Times New Roman"/>
              </w:rPr>
              <w:t xml:space="preserve">балансированные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хросомные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аномалии (</w:t>
            </w:r>
            <w:proofErr w:type="spellStart"/>
            <w:r w:rsidRPr="008B253B">
              <w:rPr>
                <w:rFonts w:ascii="Times New Roman" w:hAnsi="Times New Roman" w:cs="Times New Roman"/>
              </w:rPr>
              <w:t>Робертсоновские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транслокации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), несбалансированные хромосомные аномалии (синдромы </w:t>
            </w:r>
            <w:proofErr w:type="gramStart"/>
            <w:r w:rsidRPr="008B253B">
              <w:rPr>
                <w:rFonts w:ascii="Times New Roman" w:hAnsi="Times New Roman" w:cs="Times New Roman"/>
              </w:rPr>
              <w:t>частичных</w:t>
            </w:r>
            <w:proofErr w:type="gramEnd"/>
            <w:r w:rsidRPr="008B2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моносомий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253B">
              <w:rPr>
                <w:rFonts w:ascii="Times New Roman" w:hAnsi="Times New Roman" w:cs="Times New Roman"/>
              </w:rPr>
              <w:t>трисомий</w:t>
            </w:r>
            <w:proofErr w:type="spellEnd"/>
            <w:r w:rsidRPr="008B253B">
              <w:rPr>
                <w:rFonts w:ascii="Times New Roman" w:hAnsi="Times New Roman" w:cs="Times New Roman"/>
              </w:rPr>
              <w:t>). Особенности фенотипа больных.</w:t>
            </w:r>
          </w:p>
        </w:tc>
        <w:tc>
          <w:tcPr>
            <w:tcW w:w="679" w:type="pct"/>
            <w:gridSpan w:val="2"/>
          </w:tcPr>
          <w:p w:rsidR="000C185C" w:rsidRPr="008B253B" w:rsidRDefault="000C185C" w:rsidP="000C18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85C" w:rsidRPr="008B253B" w:rsidTr="000C185C">
        <w:trPr>
          <w:gridAfter w:val="1"/>
          <w:wAfter w:w="16" w:type="pct"/>
          <w:trHeight w:val="4147"/>
        </w:trPr>
        <w:tc>
          <w:tcPr>
            <w:tcW w:w="263" w:type="pct"/>
          </w:tcPr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42" w:type="pct"/>
          </w:tcPr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53B">
              <w:rPr>
                <w:rFonts w:ascii="Times New Roman" w:hAnsi="Times New Roman" w:cs="Times New Roman"/>
              </w:rPr>
              <w:t xml:space="preserve"> </w:t>
            </w:r>
            <w:r w:rsidRPr="008B253B">
              <w:rPr>
                <w:rFonts w:ascii="Times New Roman" w:hAnsi="Times New Roman" w:cs="Times New Roman"/>
                <w:b/>
                <w:bCs/>
              </w:rPr>
              <w:t>Профилактика наследственной патологии.</w:t>
            </w:r>
          </w:p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53B">
              <w:rPr>
                <w:rFonts w:ascii="Times New Roman" w:hAnsi="Times New Roman" w:cs="Times New Roman"/>
                <w:b/>
                <w:bCs/>
              </w:rPr>
              <w:t xml:space="preserve"> Медико-генетическое консультирование.</w:t>
            </w:r>
            <w:r w:rsidRPr="008B253B">
              <w:rPr>
                <w:rFonts w:ascii="Times New Roman" w:hAnsi="Times New Roman" w:cs="Times New Roman"/>
              </w:rPr>
              <w:t xml:space="preserve"> Использование клинико-генеалогического, популяционно-статистического, цитогенетического, молекулярно-генетического и биохимического методов для  вычисления генетического риска. Показания и принципы МГК при хромосомных, геномных, генных,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мультифакториальных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болезнях и ВПР.</w:t>
            </w:r>
            <w:r w:rsidRPr="008B253B">
              <w:rPr>
                <w:rFonts w:ascii="Times New Roman" w:hAnsi="Times New Roman" w:cs="Times New Roman"/>
                <w:b/>
                <w:bCs/>
              </w:rPr>
              <w:t xml:space="preserve"> Методы цитогенетической диагностики</w:t>
            </w:r>
            <w:r w:rsidRPr="008B25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253B">
              <w:rPr>
                <w:rFonts w:ascii="Times New Roman" w:hAnsi="Times New Roman" w:cs="Times New Roman"/>
              </w:rPr>
              <w:t>кариотипирование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исследование полового хроматина, варианты FISH-диагностики).  Варианты нормального и патологического кариотипа. Классификация метафазных хромосом. Понятия кариотипа,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кариотипирования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кариограммы,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идиограммы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. Дифференциальная окраска хромосом для диагностики хромосомных мутаций  и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аутосомных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геномных мутаций. Экспресс-диагностика полового хроматина.</w:t>
            </w:r>
          </w:p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8B253B">
              <w:rPr>
                <w:rFonts w:ascii="Times New Roman" w:hAnsi="Times New Roman" w:cs="Times New Roman"/>
                <w:b/>
              </w:rPr>
              <w:t xml:space="preserve">Методы </w:t>
            </w:r>
            <w:proofErr w:type="spellStart"/>
            <w:r w:rsidRPr="008B253B">
              <w:rPr>
                <w:rFonts w:ascii="Times New Roman" w:hAnsi="Times New Roman" w:cs="Times New Roman"/>
                <w:b/>
              </w:rPr>
              <w:t>пренатальной</w:t>
            </w:r>
            <w:proofErr w:type="spellEnd"/>
            <w:r w:rsidRPr="008B253B">
              <w:rPr>
                <w:rFonts w:ascii="Times New Roman" w:hAnsi="Times New Roman" w:cs="Times New Roman"/>
                <w:b/>
              </w:rPr>
              <w:t xml:space="preserve"> диагностики</w:t>
            </w:r>
          </w:p>
          <w:p w:rsidR="00236DDB" w:rsidRDefault="000C185C" w:rsidP="000C18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u w:val="single"/>
              </w:rPr>
            </w:pPr>
            <w:r w:rsidRPr="008B253B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неинвазивной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инвазивной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пренатальной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диагностики (УЗИ, биохимический скрининг, определение ДНК плода, внутриутробная коррекция нарушений развития,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инвазивные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процедуры).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Неонатальный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скрининг (</w:t>
            </w:r>
            <w:proofErr w:type="spellStart"/>
            <w:r w:rsidRPr="008B253B">
              <w:rPr>
                <w:rFonts w:ascii="Times New Roman" w:hAnsi="Times New Roman" w:cs="Times New Roman"/>
              </w:rPr>
              <w:t>муковисцидоз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ФКУ, врожденная гиперплазия коры надпочечников, гипотиреоз,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галактоземия</w:t>
            </w:r>
            <w:proofErr w:type="spellEnd"/>
            <w:r w:rsidRPr="008B253B">
              <w:rPr>
                <w:rFonts w:ascii="Times New Roman" w:hAnsi="Times New Roman" w:cs="Times New Roman"/>
              </w:rPr>
              <w:t>).</w:t>
            </w:r>
            <w:r w:rsidR="00236DDB" w:rsidRPr="00F36F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C185C" w:rsidRPr="000C185C" w:rsidRDefault="00236DDB" w:rsidP="000C18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F36F36">
              <w:rPr>
                <w:rFonts w:ascii="Times New Roman" w:hAnsi="Times New Roman" w:cs="Times New Roman"/>
                <w:b/>
                <w:u w:val="single"/>
              </w:rPr>
              <w:t>Тема для самостоятельной работы</w:t>
            </w:r>
            <w:r>
              <w:rPr>
                <w:rFonts w:ascii="Times New Roman" w:hAnsi="Times New Roman" w:cs="Times New Roman"/>
              </w:rPr>
              <w:t>:</w:t>
            </w:r>
            <w:r w:rsidRPr="008B253B">
              <w:rPr>
                <w:rFonts w:ascii="Times New Roman" w:hAnsi="Times New Roman" w:cs="Times New Roman"/>
              </w:rPr>
              <w:t xml:space="preserve"> Этические проблемы генетического скрининга.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Преконцепционная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профилактика (скрининг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гетерозигот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3B">
              <w:rPr>
                <w:rFonts w:ascii="Times New Roman" w:hAnsi="Times New Roman" w:cs="Times New Roman"/>
              </w:rPr>
              <w:t>предимплантационная</w:t>
            </w:r>
            <w:proofErr w:type="spellEnd"/>
            <w:r w:rsidRPr="008B253B">
              <w:rPr>
                <w:rFonts w:ascii="Times New Roman" w:hAnsi="Times New Roman" w:cs="Times New Roman"/>
              </w:rPr>
              <w:t xml:space="preserve"> диагностика, донорские программы в циклах ЭКО</w:t>
            </w:r>
            <w:r>
              <w:rPr>
                <w:rFonts w:ascii="Times New Roman" w:hAnsi="Times New Roman" w:cs="Times New Roman"/>
              </w:rPr>
              <w:t>)</w:t>
            </w:r>
            <w:r w:rsidRPr="008B253B">
              <w:rPr>
                <w:rFonts w:ascii="Times New Roman" w:hAnsi="Times New Roman" w:cs="Times New Roman"/>
              </w:rPr>
              <w:t>. Варианты генетического скрининга.</w:t>
            </w:r>
          </w:p>
        </w:tc>
        <w:tc>
          <w:tcPr>
            <w:tcW w:w="679" w:type="pct"/>
            <w:gridSpan w:val="2"/>
          </w:tcPr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85C" w:rsidRPr="008B253B" w:rsidTr="000C185C">
        <w:trPr>
          <w:gridAfter w:val="1"/>
          <w:wAfter w:w="16" w:type="pct"/>
          <w:trHeight w:val="254"/>
        </w:trPr>
        <w:tc>
          <w:tcPr>
            <w:tcW w:w="263" w:type="pct"/>
          </w:tcPr>
          <w:p w:rsidR="000C185C" w:rsidRPr="008B253B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42" w:type="pct"/>
          </w:tcPr>
          <w:p w:rsidR="000C185C" w:rsidRPr="00665516" w:rsidRDefault="000C185C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665516">
              <w:rPr>
                <w:rFonts w:ascii="Times New Roman" w:hAnsi="Times New Roman" w:cs="Times New Roman"/>
                <w:b/>
              </w:rPr>
              <w:t>Решение задачи по применению полученных знаний для медико-генетического консультирования.</w:t>
            </w:r>
          </w:p>
        </w:tc>
        <w:tc>
          <w:tcPr>
            <w:tcW w:w="679" w:type="pct"/>
            <w:gridSpan w:val="2"/>
          </w:tcPr>
          <w:p w:rsidR="000C185C" w:rsidRDefault="000C185C" w:rsidP="00665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844EAE" w:rsidRPr="008B253B" w:rsidTr="002A2708">
        <w:trPr>
          <w:gridAfter w:val="1"/>
          <w:wAfter w:w="16" w:type="pct"/>
        </w:trPr>
        <w:tc>
          <w:tcPr>
            <w:tcW w:w="4984" w:type="pct"/>
            <w:gridSpan w:val="4"/>
          </w:tcPr>
          <w:p w:rsidR="000F19E6" w:rsidRPr="000F19E6" w:rsidRDefault="000F19E6" w:rsidP="000F19E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F19E6">
              <w:rPr>
                <w:rFonts w:ascii="Times New Roman" w:hAnsi="Times New Roman"/>
                <w:color w:val="080000"/>
              </w:rPr>
              <w:t xml:space="preserve">Горбунова В.Н., Корженевская М.А. и  др. Генетика в клинической практике. Руководство для врачей, серия под общей редакцией С.И. </w:t>
            </w:r>
            <w:proofErr w:type="spellStart"/>
            <w:r w:rsidRPr="000F19E6">
              <w:rPr>
                <w:rFonts w:ascii="Times New Roman" w:hAnsi="Times New Roman"/>
                <w:color w:val="080000"/>
              </w:rPr>
              <w:t>Рябова</w:t>
            </w:r>
            <w:proofErr w:type="gramStart"/>
            <w:r w:rsidRPr="000F19E6">
              <w:rPr>
                <w:rFonts w:ascii="Times New Roman" w:hAnsi="Times New Roman"/>
                <w:color w:val="080000"/>
              </w:rPr>
              <w:t>,</w:t>
            </w:r>
            <w:r w:rsidRPr="000F19E6">
              <w:rPr>
                <w:rFonts w:ascii="Times New Roman" w:hAnsi="Times New Roman"/>
              </w:rPr>
              <w:t>С</w:t>
            </w:r>
            <w:proofErr w:type="gramEnd"/>
            <w:r w:rsidRPr="000F19E6">
              <w:rPr>
                <w:rFonts w:ascii="Times New Roman" w:hAnsi="Times New Roman"/>
              </w:rPr>
              <w:t>ПБ</w:t>
            </w:r>
            <w:proofErr w:type="spellEnd"/>
            <w:r w:rsidRPr="000F19E6">
              <w:rPr>
                <w:rFonts w:ascii="Times New Roman" w:hAnsi="Times New Roman"/>
              </w:rPr>
              <w:t>, СпецЛит,2015, 334 с.</w:t>
            </w:r>
          </w:p>
          <w:p w:rsidR="00844EAE" w:rsidRPr="000F19E6" w:rsidRDefault="00844EAE" w:rsidP="000F19E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80000"/>
              </w:rPr>
            </w:pPr>
            <w:r w:rsidRPr="000F19E6">
              <w:rPr>
                <w:rFonts w:ascii="Times New Roman" w:hAnsi="Times New Roman"/>
                <w:spacing w:val="-5"/>
              </w:rPr>
              <w:t xml:space="preserve">Бочков Н.П., </w:t>
            </w:r>
            <w:r w:rsidRPr="000F19E6">
              <w:rPr>
                <w:rFonts w:ascii="Times New Roman" w:hAnsi="Times New Roman"/>
                <w:bCs/>
              </w:rPr>
              <w:t>Клиническая генетика</w:t>
            </w:r>
            <w:r w:rsidRPr="000F19E6">
              <w:rPr>
                <w:rFonts w:ascii="Times New Roman" w:hAnsi="Times New Roman"/>
                <w:color w:val="080000"/>
              </w:rPr>
              <w:t>. Учебник для ВУЗов</w:t>
            </w:r>
            <w:proofErr w:type="gramStart"/>
            <w:r w:rsidRPr="000F19E6">
              <w:rPr>
                <w:rFonts w:ascii="Times New Roman" w:hAnsi="Times New Roman"/>
                <w:color w:val="080000"/>
              </w:rPr>
              <w:t>.</w:t>
            </w:r>
            <w:proofErr w:type="gramEnd"/>
            <w:r w:rsidRPr="000F19E6">
              <w:rPr>
                <w:rFonts w:ascii="Times New Roman" w:hAnsi="Times New Roman"/>
                <w:color w:val="080000"/>
              </w:rPr>
              <w:t xml:space="preserve"> </w:t>
            </w:r>
            <w:proofErr w:type="gramStart"/>
            <w:r w:rsidRPr="000F19E6">
              <w:rPr>
                <w:rFonts w:ascii="Times New Roman" w:hAnsi="Times New Roman"/>
                <w:color w:val="080000"/>
              </w:rPr>
              <w:t>г</w:t>
            </w:r>
            <w:proofErr w:type="gramEnd"/>
            <w:r w:rsidRPr="000F19E6">
              <w:rPr>
                <w:rFonts w:ascii="Times New Roman" w:hAnsi="Times New Roman"/>
                <w:color w:val="333333"/>
              </w:rPr>
              <w:t xml:space="preserve">. </w:t>
            </w:r>
            <w:r w:rsidRPr="000F19E6">
              <w:rPr>
                <w:rFonts w:ascii="Times New Roman" w:hAnsi="Times New Roman"/>
                <w:color w:val="080000"/>
              </w:rPr>
              <w:t xml:space="preserve">Москва, </w:t>
            </w:r>
            <w:r w:rsidRPr="000F19E6">
              <w:rPr>
                <w:rFonts w:ascii="Times New Roman" w:hAnsi="Times New Roman"/>
                <w:color w:val="333333"/>
              </w:rPr>
              <w:t xml:space="preserve">Издательство: </w:t>
            </w:r>
            <w:hyperlink r:id="rId5" w:history="1">
              <w:r w:rsidRPr="000F19E6">
                <w:rPr>
                  <w:rFonts w:ascii="Times New Roman" w:hAnsi="Times New Roman"/>
                  <w:bCs/>
                </w:rPr>
                <w:t>Медицина</w:t>
              </w:r>
            </w:hyperlink>
            <w:r w:rsidRPr="000F19E6">
              <w:rPr>
                <w:rFonts w:ascii="Times New Roman" w:hAnsi="Times New Roman"/>
                <w:color w:val="080000"/>
              </w:rPr>
              <w:t>,</w:t>
            </w:r>
            <w:r w:rsidRPr="000F19E6">
              <w:rPr>
                <w:rFonts w:ascii="Times New Roman" w:hAnsi="Times New Roman"/>
                <w:color w:val="333333"/>
              </w:rPr>
              <w:t>1997</w:t>
            </w:r>
            <w:r w:rsidRPr="000F19E6">
              <w:rPr>
                <w:rFonts w:ascii="Times New Roman" w:hAnsi="Times New Roman"/>
                <w:color w:val="080000"/>
              </w:rPr>
              <w:br/>
            </w:r>
            <w:r w:rsidRPr="000F19E6">
              <w:rPr>
                <w:rFonts w:ascii="Times New Roman" w:hAnsi="Times New Roman"/>
                <w:color w:val="333333"/>
              </w:rPr>
              <w:t xml:space="preserve">ISBN: </w:t>
            </w:r>
            <w:r w:rsidRPr="000F19E6">
              <w:rPr>
                <w:rFonts w:ascii="Times New Roman" w:hAnsi="Times New Roman"/>
                <w:color w:val="080000"/>
              </w:rPr>
              <w:t>5-225-02711-3</w:t>
            </w:r>
          </w:p>
          <w:p w:rsidR="00844EAE" w:rsidRPr="008B253B" w:rsidRDefault="00844EAE" w:rsidP="000F19E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80000"/>
              </w:rPr>
            </w:pPr>
            <w:r w:rsidRPr="008B253B">
              <w:rPr>
                <w:rFonts w:ascii="Times New Roman" w:hAnsi="Times New Roman" w:cs="Times New Roman"/>
                <w:color w:val="080000"/>
              </w:rPr>
              <w:t xml:space="preserve"> Корженевская М.А. и др</w:t>
            </w:r>
            <w:proofErr w:type="gramStart"/>
            <w:r w:rsidRPr="008B253B">
              <w:rPr>
                <w:rFonts w:ascii="Times New Roman" w:hAnsi="Times New Roman" w:cs="Times New Roman"/>
                <w:color w:val="080000"/>
              </w:rPr>
              <w:t>.«</w:t>
            </w:r>
            <w:proofErr w:type="gramEnd"/>
            <w:r w:rsidRPr="008B253B">
              <w:rPr>
                <w:rFonts w:ascii="Times New Roman" w:hAnsi="Times New Roman" w:cs="Times New Roman"/>
                <w:color w:val="080000"/>
              </w:rPr>
              <w:t xml:space="preserve">Введение в общую и медицинскую генетику», СПб, </w:t>
            </w:r>
            <w:proofErr w:type="spellStart"/>
            <w:r w:rsidRPr="008B253B">
              <w:rPr>
                <w:rFonts w:ascii="Times New Roman" w:hAnsi="Times New Roman" w:cs="Times New Roman"/>
                <w:color w:val="080000"/>
              </w:rPr>
              <w:t>изд</w:t>
            </w:r>
            <w:proofErr w:type="spellEnd"/>
            <w:r w:rsidRPr="008B253B">
              <w:rPr>
                <w:rFonts w:ascii="Times New Roman" w:hAnsi="Times New Roman" w:cs="Times New Roman"/>
                <w:color w:val="080000"/>
              </w:rPr>
              <w:t xml:space="preserve">, </w:t>
            </w:r>
            <w:proofErr w:type="spellStart"/>
            <w:r w:rsidRPr="008B253B">
              <w:rPr>
                <w:rFonts w:ascii="Times New Roman" w:hAnsi="Times New Roman" w:cs="Times New Roman"/>
                <w:color w:val="080000"/>
              </w:rPr>
              <w:t>СПбГМУ</w:t>
            </w:r>
            <w:proofErr w:type="spellEnd"/>
            <w:r w:rsidRPr="008B253B">
              <w:rPr>
                <w:rFonts w:ascii="Times New Roman" w:hAnsi="Times New Roman" w:cs="Times New Roman"/>
                <w:color w:val="080000"/>
              </w:rPr>
              <w:t>, 2012, 96 с.</w:t>
            </w:r>
          </w:p>
          <w:p w:rsidR="00844EAE" w:rsidRPr="000F19E6" w:rsidRDefault="00844EAE" w:rsidP="000F19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F19E6">
              <w:rPr>
                <w:rFonts w:ascii="Times New Roman" w:hAnsi="Times New Roman"/>
              </w:rPr>
              <w:t xml:space="preserve">Корженевская М.А., Степанов Н.Н. Геном человека, </w:t>
            </w:r>
            <w:proofErr w:type="spellStart"/>
            <w:r w:rsidRPr="000F19E6">
              <w:rPr>
                <w:rFonts w:ascii="Times New Roman" w:hAnsi="Times New Roman"/>
              </w:rPr>
              <w:t>уч</w:t>
            </w:r>
            <w:proofErr w:type="spellEnd"/>
            <w:r w:rsidRPr="000F19E6">
              <w:rPr>
                <w:rFonts w:ascii="Times New Roman" w:hAnsi="Times New Roman"/>
              </w:rPr>
              <w:t xml:space="preserve">. Пособие для студентов мед. ВУЗов, изд. </w:t>
            </w:r>
            <w:proofErr w:type="spellStart"/>
            <w:r w:rsidRPr="000F19E6">
              <w:rPr>
                <w:rFonts w:ascii="Times New Roman" w:hAnsi="Times New Roman"/>
              </w:rPr>
              <w:t>СПбГМУ</w:t>
            </w:r>
            <w:proofErr w:type="spellEnd"/>
            <w:r w:rsidRPr="000F19E6">
              <w:rPr>
                <w:rFonts w:ascii="Times New Roman" w:hAnsi="Times New Roman"/>
              </w:rPr>
              <w:t>, 2010г.</w:t>
            </w:r>
          </w:p>
          <w:p w:rsidR="00844EAE" w:rsidRPr="008B253B" w:rsidRDefault="00844EAE" w:rsidP="00844EAE">
            <w:pPr>
              <w:pStyle w:val="a5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8B253B">
              <w:rPr>
                <w:rFonts w:ascii="Times New Roman" w:hAnsi="Times New Roman"/>
              </w:rPr>
              <w:t>Клиническая генетика. Н. П. Бочков. «</w:t>
            </w:r>
            <w:proofErr w:type="spellStart"/>
            <w:r w:rsidRPr="008B253B">
              <w:rPr>
                <w:rFonts w:ascii="Times New Roman" w:hAnsi="Times New Roman"/>
              </w:rPr>
              <w:t>Гэотар-Мед</w:t>
            </w:r>
            <w:proofErr w:type="spellEnd"/>
            <w:r w:rsidRPr="008B253B">
              <w:rPr>
                <w:rFonts w:ascii="Times New Roman" w:hAnsi="Times New Roman"/>
              </w:rPr>
              <w:t>», 2004, 480с.;</w:t>
            </w:r>
          </w:p>
          <w:p w:rsidR="00844EAE" w:rsidRPr="008B253B" w:rsidRDefault="00844EAE" w:rsidP="00844EAE">
            <w:pPr>
              <w:pStyle w:val="a5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8B253B">
              <w:rPr>
                <w:rFonts w:ascii="Times New Roman" w:hAnsi="Times New Roman"/>
              </w:rPr>
              <w:t xml:space="preserve">Кафедральное методическое пособие «Геном человека». </w:t>
            </w:r>
            <w:proofErr w:type="spellStart"/>
            <w:r w:rsidRPr="008B253B">
              <w:rPr>
                <w:rFonts w:ascii="Times New Roman" w:hAnsi="Times New Roman"/>
              </w:rPr>
              <w:t>СПбГМУ</w:t>
            </w:r>
            <w:proofErr w:type="spellEnd"/>
            <w:r w:rsidRPr="008B253B">
              <w:rPr>
                <w:rFonts w:ascii="Times New Roman" w:hAnsi="Times New Roman"/>
              </w:rPr>
              <w:t>, 2010, 44с.</w:t>
            </w:r>
          </w:p>
          <w:p w:rsidR="00844EAE" w:rsidRPr="008B253B" w:rsidRDefault="00844EAE" w:rsidP="00844EAE">
            <w:pPr>
              <w:pStyle w:val="a5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8B253B">
              <w:rPr>
                <w:rFonts w:ascii="Times New Roman" w:hAnsi="Times New Roman"/>
              </w:rPr>
              <w:t xml:space="preserve">«Наследственный рак молочной железы», Е.Н. </w:t>
            </w:r>
            <w:proofErr w:type="spellStart"/>
            <w:r w:rsidRPr="008B253B">
              <w:rPr>
                <w:rFonts w:ascii="Times New Roman" w:hAnsi="Times New Roman"/>
              </w:rPr>
              <w:t>Имянитов</w:t>
            </w:r>
            <w:proofErr w:type="spellEnd"/>
            <w:r w:rsidRPr="008B253B">
              <w:rPr>
                <w:rFonts w:ascii="Times New Roman" w:hAnsi="Times New Roman"/>
              </w:rPr>
              <w:t xml:space="preserve">. Практическая онкология, том 11, </w:t>
            </w:r>
            <w:r w:rsidRPr="008B253B">
              <w:rPr>
                <w:rFonts w:ascii="Times New Roman" w:hAnsi="Times New Roman"/>
                <w:lang w:val="en-US"/>
              </w:rPr>
              <w:t>N</w:t>
            </w:r>
            <w:r w:rsidRPr="008B253B">
              <w:rPr>
                <w:rFonts w:ascii="Times New Roman" w:hAnsi="Times New Roman"/>
              </w:rPr>
              <w:t>4 – 2010: 258-266с.</w:t>
            </w:r>
          </w:p>
          <w:p w:rsidR="00844EAE" w:rsidRPr="008B253B" w:rsidRDefault="00844EAE" w:rsidP="00844EAE">
            <w:pPr>
              <w:pStyle w:val="a5"/>
              <w:spacing w:line="276" w:lineRule="auto"/>
              <w:ind w:left="709" w:hanging="709"/>
              <w:jc w:val="left"/>
              <w:rPr>
                <w:rFonts w:ascii="Times New Roman" w:hAnsi="Times New Roman"/>
              </w:rPr>
            </w:pPr>
            <w:r w:rsidRPr="008B253B">
              <w:rPr>
                <w:rFonts w:ascii="Times New Roman" w:hAnsi="Times New Roman"/>
              </w:rPr>
              <w:t xml:space="preserve">Ссылка: </w:t>
            </w:r>
            <w:hyperlink r:id="rId6" w:history="1">
              <w:r w:rsidRPr="008B253B">
                <w:rPr>
                  <w:rStyle w:val="a4"/>
                  <w:rFonts w:ascii="Times New Roman" w:hAnsi="Times New Roman"/>
                </w:rPr>
                <w:t>http://www.practical-oncology.ru/arh044/08.pdf</w:t>
              </w:r>
            </w:hyperlink>
          </w:p>
          <w:p w:rsidR="00844EAE" w:rsidRPr="008B253B" w:rsidRDefault="00844EAE" w:rsidP="00844EAE">
            <w:pPr>
              <w:pStyle w:val="a5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8B253B">
              <w:rPr>
                <w:rFonts w:ascii="Times New Roman" w:hAnsi="Times New Roman"/>
              </w:rPr>
              <w:t xml:space="preserve">«Скрининг для лиц с наследственной предрасположенностью к раку», Е.Н. </w:t>
            </w:r>
            <w:proofErr w:type="spellStart"/>
            <w:r w:rsidRPr="008B253B">
              <w:rPr>
                <w:rFonts w:ascii="Times New Roman" w:hAnsi="Times New Roman"/>
              </w:rPr>
              <w:t>Имянитов</w:t>
            </w:r>
            <w:proofErr w:type="spellEnd"/>
            <w:r w:rsidRPr="008B253B">
              <w:rPr>
                <w:rFonts w:ascii="Times New Roman" w:hAnsi="Times New Roman"/>
              </w:rPr>
              <w:t xml:space="preserve">. Практическая онкология, том 11, </w:t>
            </w:r>
            <w:r w:rsidRPr="008B253B">
              <w:rPr>
                <w:rFonts w:ascii="Times New Roman" w:hAnsi="Times New Roman"/>
                <w:lang w:val="en-US"/>
              </w:rPr>
              <w:t>N</w:t>
            </w:r>
            <w:r w:rsidRPr="008B253B">
              <w:rPr>
                <w:rFonts w:ascii="Times New Roman" w:hAnsi="Times New Roman"/>
              </w:rPr>
              <w:t>2 – 2010: 102-109с.</w:t>
            </w:r>
          </w:p>
          <w:p w:rsidR="00844EAE" w:rsidRPr="008B253B" w:rsidRDefault="00844EAE" w:rsidP="00844EAE">
            <w:pPr>
              <w:pStyle w:val="a5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8B253B">
              <w:rPr>
                <w:rFonts w:ascii="Times New Roman" w:hAnsi="Times New Roman"/>
              </w:rPr>
              <w:t xml:space="preserve">Ссылка: </w:t>
            </w:r>
            <w:hyperlink r:id="rId7" w:history="1">
              <w:r w:rsidRPr="008B253B">
                <w:rPr>
                  <w:rStyle w:val="a4"/>
                  <w:rFonts w:ascii="Times New Roman" w:hAnsi="Times New Roman"/>
                </w:rPr>
                <w:t>http://practical-oncology.ru/arh042/08.pdf</w:t>
              </w:r>
            </w:hyperlink>
          </w:p>
          <w:p w:rsidR="00844EAE" w:rsidRPr="008B253B" w:rsidRDefault="00844EAE" w:rsidP="00A35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6D092B" w:rsidRPr="008B253B" w:rsidRDefault="006D092B" w:rsidP="009D26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C57FE" w:rsidRPr="008B253B" w:rsidRDefault="009C57FE">
      <w:pPr>
        <w:rPr>
          <w:rFonts w:ascii="Times New Roman" w:hAnsi="Times New Roman" w:cs="Times New Roman"/>
          <w:sz w:val="22"/>
          <w:szCs w:val="22"/>
        </w:rPr>
      </w:pPr>
    </w:p>
    <w:sectPr w:rsidR="009C57FE" w:rsidRPr="008B253B" w:rsidSect="002A2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2D7"/>
    <w:multiLevelType w:val="hybridMultilevel"/>
    <w:tmpl w:val="373A152C"/>
    <w:lvl w:ilvl="0" w:tplc="333853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330EA"/>
    <w:multiLevelType w:val="hybridMultilevel"/>
    <w:tmpl w:val="6BC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1042"/>
    <w:multiLevelType w:val="hybridMultilevel"/>
    <w:tmpl w:val="0DFCDB70"/>
    <w:lvl w:ilvl="0" w:tplc="41BE9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67A"/>
    <w:rsid w:val="000C185C"/>
    <w:rsid w:val="000F19E6"/>
    <w:rsid w:val="00127065"/>
    <w:rsid w:val="001C08D0"/>
    <w:rsid w:val="00236DDB"/>
    <w:rsid w:val="002A2708"/>
    <w:rsid w:val="00333860"/>
    <w:rsid w:val="00473C5F"/>
    <w:rsid w:val="00562FD7"/>
    <w:rsid w:val="005D5428"/>
    <w:rsid w:val="00665516"/>
    <w:rsid w:val="006B7284"/>
    <w:rsid w:val="006D092B"/>
    <w:rsid w:val="00844EAE"/>
    <w:rsid w:val="00854343"/>
    <w:rsid w:val="008B253B"/>
    <w:rsid w:val="008E1A77"/>
    <w:rsid w:val="009B7CB3"/>
    <w:rsid w:val="009C57FE"/>
    <w:rsid w:val="009D267A"/>
    <w:rsid w:val="00C3115E"/>
    <w:rsid w:val="00D32632"/>
    <w:rsid w:val="00EE45BF"/>
    <w:rsid w:val="00F36F36"/>
    <w:rsid w:val="00F7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4E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4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ctical-oncology.ru/arh042/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tical-oncology.ru/arh044/08.pdf" TargetMode="External"/><Relationship Id="rId5" Type="http://schemas.openxmlformats.org/officeDocument/2006/relationships/hyperlink" Target="http://booksy.ru/search.aspx?do_quicksearch=yes&amp;search_field=F210c&amp;quicksearch_value=&#1052;&#1077;&#1076;&#1080;&#1094;&#1080;&#1085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biology</cp:lastModifiedBy>
  <cp:revision>9</cp:revision>
  <dcterms:created xsi:type="dcterms:W3CDTF">2017-02-16T10:35:00Z</dcterms:created>
  <dcterms:modified xsi:type="dcterms:W3CDTF">2018-02-06T10:58:00Z</dcterms:modified>
</cp:coreProperties>
</file>