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17" w:rsidRPr="00983317" w:rsidRDefault="00983317" w:rsidP="00983317">
      <w:pPr>
        <w:tabs>
          <w:tab w:val="left" w:pos="1134"/>
          <w:tab w:val="num" w:pos="15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3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 зачету по дисциплине по выбору: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Патоморфология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заболеваний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орофациальной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области»</w:t>
      </w:r>
      <w:r w:rsidRPr="009833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Пороки развития ОФО. Причины развития. Виды.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Боковая расщелина верхней губы и расщелина неба, прогнатизм и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гипогнатизм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, экзостозы, аномалии языка (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аглосия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микроглоссия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макроглоссия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складчатый язык), пороки развития слюнных желез (аплазия, гипоплазия, атрезия и удвоение протоков больших слюнных желез, эктопия слюнных желез,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поликистоз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околоушных желез), аномалии зубов (нарушения числа, нарушения расположения, патология размеров и формы, нарушения прорезывания, аномалии пигментации, преждевременная потеря, несовершенный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амелогенез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гипоплазия эмали, несовершенный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дентиногенез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). Причины развития. Краткая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Наследственные хромосомные синдромы с черепно-лицевыми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дизморфиями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(синдром Дауна, синдром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Патау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 Эдвардса, синдром Вольфа-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Хиршхорна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). Краткая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Приобретенные пороки развития </w:t>
      </w:r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 (алкогольная </w:t>
      </w:r>
      <w:proofErr w:type="spellStart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эмбриофетопатия</w:t>
      </w:r>
      <w:proofErr w:type="spellEnd"/>
      <w:r w:rsidRPr="00983317">
        <w:rPr>
          <w:rFonts w:ascii="Times New Roman" w:eastAsia="Times New Roman" w:hAnsi="Times New Roman" w:cs="Times New Roman"/>
          <w:color w:val="000000"/>
          <w:sz w:val="24"/>
          <w:szCs w:val="24"/>
        </w:rPr>
        <w:t>).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Некариозные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поражения твердых тканей зуба (наследственные дисплазии твердых тканей зуба, аномалии твердых тканей зуба у детей при ряде врожденных заболеваний, патологическая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стираемость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зубов, патология твердых тканей зуба, обусловленная внешними факторами). Представление о клинико-морфологических проявлениях.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Флюороз. Определение. Причины. Клинико-морфологические формы, их структурные проявления.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Кариес. Определение. Классификации. Общие и местные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кариесогенные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факторы. Патогенез кариеса дентина, эмали и цемента. Стадии морфогенеза начального кариеса. Гистологические зоны дна и краев кариозной полости при среднем и глубоком кариесе. Особенности кариеса у детей.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Пульпит. Определение. Классификации. Макро – и микроскопическая характеристика клинико-морфологических форм пульпита. Осложнения. Исходы. 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Апикальный периодонтит. Классификации. Клинико-морфологические формы, их макро- и микроскопическая характеристика. Осложнения. Исходы.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инфекция. Источники. Пути распространения.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Периостит. Морфологическая характеристика. Осложнения.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Остеомиелит. Классификация. Клинико-морфологическая характеристика. Осложнения.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Одонтогенный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сепсис. Входные ворота и пути генерализации.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Гингивит. Этиология. Патогенез. Классификации. Макро- и микроскопическая характеристика клинико-морфологических форм. Осложнения.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Пародонтит. Определение. Классификации. Морфогенез. Клинико-морфологические проявления. Роль аутоиммунных механизмов в развитии пародонтита.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Пародонтоз. Определение. Этиология. Классификации. Клинико-морфологические проявления. 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Десмодонтоз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Определение. Этиология. Патогенез. Клинико-морфологическая характеристика. Осложнения. Исходы.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Фиброматоз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десен. Определение. Этиология. Патогенез. Клинико-морфологическая характеристика. Осложнения. Исходы.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Стоматиты. Этиология.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Кандидозный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стоматит, классификации, морфологическая характеристика. Герпетический стоматит, виды, макро- и микроскопическая характеристика.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Медикаметозные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(аллергические) стоматиты, клинико-морфологические проявления.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Доброкачественные эпителиальные</w:t>
      </w: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опухоли кожи лица, волосистой части головы, шеи и слизистой оболочки полости рта. Принципы классификации. Клинико-морфологическая </w:t>
      </w: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характеристика отдельных опухолей (папиллома, себорейный кератоз,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кератоакантома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сирингома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гидраденома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пиломатриксома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трихобластома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Предраковые заболевания и поражения кожи лица, волосистой части головы, шеи и слизистой оболочки полости рта. Клинико-морфологическая характеристика отдельных поражений и заболеваний (пигментная ксеродермия, актинический кератоз, плоскоклеточная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интраэпителиальная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неоплазия слизистой оболочки полости рта, пролиферирующая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веррукозная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лейкоплакия,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эритроплакия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плоский лишай,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сидеропеническая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дисфагия, бородавчатый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предрак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ограниченный предраковый гиперкератоз красной каймы губ,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хейлит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Манганотти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актинический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хейлит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Злокачественные эпителиальные опухоли кожи лица, волосистой части головы, шеи и слизистой оболочки рта. Клинико-морфологическая характеристика отдельных форм (плоскоклеточный рак,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веррукозный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рак, базальноклеточный рак, болезнь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Боуэна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Опухоли и опухолеподобные образования мягких тканей ОРО и шеи из производных мезенхимы,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нейроэктодермы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меланинпродуцирующей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ткани. Клинико-морфологическая характеристика отдельных форм (фиброма, липома,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гемангиома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лимфангиома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лейомиома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рабдоиома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нейрофиброма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невринома, опухоль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Абрикосова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саркомы).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Иммуногистохимическая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диагностика меланом.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Гиперпластические процессы лимфатических узлов шеи. Виды. Особые клинико-морфологические варианты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лимфаденопатий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/гиперплазий (болезнь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Каслмена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болезнь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Розаи-Дорфмана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дерматопатическая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лимфаденопатия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Воспалительные процессы в лимфатических узлах ОРО и шеи. Клинико-морфологическая классификация лимфаденитов. Макро – и микроскопическая характеристика.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Патология лимфатических узлов при специфическом воспалении (при туберкулезе, сифилисе, актиномикозе).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Лимфоаденопатия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ВИЧ-инфекции.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Первичные опухоли лимфатических узлов шеи: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лимфома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Ходжкина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неходжкинские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лимфомы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Метастатическое поражение лимфатических узлов. Наиболее частая органная локализация опухолей, </w:t>
      </w:r>
      <w:proofErr w:type="spellStart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метастазирующих</w:t>
      </w:r>
      <w:proofErr w:type="spellEnd"/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лимфатические узлы шеи, и их основные гистологические формы.</w:t>
      </w:r>
    </w:p>
    <w:p w:rsidR="00983317" w:rsidRPr="00983317" w:rsidRDefault="00983317" w:rsidP="009833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Травматические повреждения челюстных костей. Причины. Краткая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Воспалительные заболевания челюстных костей. Остит, периостит: причины,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Кисты челюстных костей.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кисты. Определение. Виды по происхождению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по строению (истинная, ложная). 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кисты. Определение. Виды: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дисэмбриогенетические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приобретенные. 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а) дизонтогенетические кисты. Виды: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примордиальная (первичная) или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кератокис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частая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локализация,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рентгенологическая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(одно- и многокамерные), гистологические типы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паракератозная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кератокиста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кератокиста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с преобладанием  процесса  гиперкератоза), их морфологическая характеристика, осложнения (возможность рецидива, агрессивного роста в зависимости от типа, развитие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амелобластомы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или плоскоклеточного рака челюсти);     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фолликулярная киста (киста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непрорезыва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источник развития,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клинико-рентгенологические особенности, виды (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первичная, 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зубосодержащая</w:t>
      </w:r>
      <w:proofErr w:type="spellEnd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морфологическая характеристика, осложнения (нагноение, развитие плоскоклеточного рака,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амелобластомы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мукоэпидермоидного рака);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 латеральная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периодонтальная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(боковая </w:t>
      </w:r>
      <w:proofErr w:type="spellStart"/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периодонтальная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  киста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:  локализация, морфологическая характеристика, осложнения (развитие плоскоклеточного рака);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киста прорезывания зуба как разновидность фолликулярной кисты, макро- и микроскопическая характеристика;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десневая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гингивальная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 киста: источник развития,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десневые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кисты младенцев и взрослых, их гистологические особенности.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приобретенная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воспалительная 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киста –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радикулярная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(околокорневая). Этиология (связь с апикальным хроническим гранулематозным периодонтитом),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пато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и морфогенез. Гистологическое строение. Особенности рентгенологической характеристики. Осложнения (нагноение, образование свищей,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гайморит,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остемиелит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абсцессы и флегмоны мягких тканей).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дисэмбриогенетические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фиссуральные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 кисты. Связь с нарушением эмбриогенеза лица. Виды: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киста  резцового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канала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носо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-небного канала),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глобуломаксиллярная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киста (шаровидно-верхнечелюстная), носогубная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носоальвеолярная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 киста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предверия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полости рта. Клинико-рентгенологическая характеристика. Макро- и микроскопические признаки.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Ложные кисты челюстных костей (костные кисты). Определение. Виды (</w:t>
      </w:r>
      <w:proofErr w:type="spellStart"/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аневризмальная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 простая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). Морфологическая характеристика. Проявления, осложнения (переломы), механизм развития.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Опухолеподобные поражения челюстных костей. Определение. Виды: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репаративная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гигантоклеточная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гранулема,  фиброзная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дисплазия челюстных костей,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херувизм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(семейная поликистозная болезнь челюстей).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Репаративная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гигантоклеточная гранулема. Виды (центральная, периферическая). Клинико-рентгенологическая характеристика.  Морфологические изменения. Дифференциальная диагностика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с  гигантоклеточным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эпулисом, гигантоклеточной опухолью 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остеобластокластомой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«коричневой опухолью» при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гиперпаратиреоидизме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херувизмом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Фиброзная дисплазия челюстных костей. Виды (моно- 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полиоссальная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 Клинико-рентгенологические особенности. Синдром Олбрайта у девочек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полиоссальное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поражение скелета, очаговая пигментация кожи, раннее половое созревание). Макро- и микроскопические признаки.</w:t>
      </w:r>
    </w:p>
    <w:p w:rsid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Херувизм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(семейная поликистозная болезнь челюстей). Аутосомно-доминантный тип наследования. Локализация. Последствия у детей (нарушение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развития  зубов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– отсутствие, смещение, преждевременное выпадение).  Рентгенологические признаки («парящие» в пространстве зубы).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Костные поражения в зависимости от активности процесса, их морфологические проявления.  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Эпулисы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наддесневики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).  Определение.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Этиопатогенез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(реактивный процесс на раздражение десны краем искусственной коронки, кариозной полостью зуба,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нависающей  пломбой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при глубоком резцовом покрытии). Виды – </w:t>
      </w:r>
      <w:proofErr w:type="spellStart"/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ангиоматозный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фиброматозный</w:t>
      </w:r>
      <w:proofErr w:type="spellEnd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гигантоклеточный (периферическая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репаративная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гигантоклеточная гранулема). Клинико-рентгенологическая характеристика. Макро- и микроскопические проявления. Осложнения (кровотечение, изъязвление, воспаление, возможность рецидивов).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Опухоли челюстных костей. Классификация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доброкачественные и злокачественные).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холи.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Источник развития. Роль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дисэмбриогенеза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по гистогенезу (эпителиальные,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мезенхимальные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смешанные эпителиально-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мезенхимальные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Доброкачественные </w:t>
      </w:r>
      <w:proofErr w:type="spellStart"/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опухоли: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а) д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оброкачественные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опухоли эпителиального происхождения: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амелобластома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.  Источник развития. Локализация. Рентгенологические признаки. Макроскопические формы (солидная,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икистозная),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характеристика.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Гистологические</w:t>
      </w:r>
      <w:proofErr w:type="spellEnd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варианты (фолликулярный,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плексиформный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акантоматозный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базальноклеточный,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зернистоклеточный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), их микроскопические признаки.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аденоматоидная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опухоль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аденоматоидная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опухоль). Локализация. Рентгенологические особенности. Гистологические признаки.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кальцифицирующаяся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эпителиальная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опухоль (опухоль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Пиндборга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клинико-рентгенологические признаки, гистологическая характеристика.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lastRenderedPageBreak/>
        <w:t>б)  доброкачественные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мезенхимального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происхождения: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миксома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локализация, макро- и микроскопическая характеристика.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фиброма, локализация, гистологическое строение.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цементомы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цементобластома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цементирующая фиброма,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периапикальная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цементодисплазия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), макро- и микроскопическая характеристика.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в) доброкачественные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опухоли смешанного эпителиально-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мезенхимального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происхождения: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амелобластическая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фиброма. Состав (эпителиальный,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мезенхи</w:t>
      </w:r>
      <w:r>
        <w:rPr>
          <w:rFonts w:ascii="Times New Roman" w:eastAsia="Times New Roman" w:hAnsi="Times New Roman" w:cs="Times New Roman"/>
          <w:sz w:val="24"/>
          <w:szCs w:val="24"/>
        </w:rPr>
        <w:t>мальный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Макро- и микроскопическая характеристика.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амелобластическая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фиброодонтома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особенности строения.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одонтоамелобластома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особенности структуры.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- одонтома, состав.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  <w:t xml:space="preserve">Гистологические виды – </w:t>
      </w:r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простые,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сложные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смешанные, составные), их характеристика.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</w:r>
      <w:r w:rsidRPr="0098331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83317" w:rsidRPr="00983317" w:rsidRDefault="00983317" w:rsidP="00983317">
      <w:pPr>
        <w:keepNext/>
        <w:tabs>
          <w:tab w:val="left" w:pos="180"/>
          <w:tab w:val="left" w:pos="576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833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Злокачественные </w:t>
      </w:r>
      <w:proofErr w:type="spellStart"/>
      <w:r w:rsidRPr="009833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одонтогенные</w:t>
      </w:r>
      <w:proofErr w:type="spellEnd"/>
      <w:r w:rsidRPr="009833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опухоли эпителиального и </w:t>
      </w:r>
      <w:proofErr w:type="spellStart"/>
      <w:r w:rsidRPr="009833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мезенхимального</w:t>
      </w:r>
      <w:proofErr w:type="spellEnd"/>
      <w:r w:rsidRPr="0098331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происхождения. Морфологические признаки, пути метастазирования.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Неодонтогенные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опухоли: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костеобразующие:  доброкачественные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-  остеома  (центральная и периферическая, компактная и губчатая) 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остеобластома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;  злокачественная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остеосаркома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). Локализация, клинико-рентгенологические особенности, гистологические признаки. Особенности метастазирования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остеосаркомы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хрящеобразующие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: доброкачественные (хондрома,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хондромиксоидная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фиброма), злокачественная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хондросаркома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Макро- и микроскопическая характеристика.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в) соединительнотканные: доброкачественная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десмопластическая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фиброма) и злокачественные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фибросаркома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злокачественная фиброзная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гистиоцитома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Локализация, гистологическое строение.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костномозговые  (</w:t>
      </w:r>
      <w:proofErr w:type="spellStart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неходжкинская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лимфому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Беркитта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множественная миелома и саркома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Юинга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краткая характеристика.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д) сосудистые: доброкачественные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гемангиомы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– кавернозные, капиллярные) и злокачественные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ангиосаркома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нейрогенные: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доброкачественная  (</w:t>
      </w:r>
      <w:proofErr w:type="spellStart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неврилеммома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меланотическая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нейроэктодермальная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опухоль детей раннего возраста,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нейрофиброма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 и злокачественная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неврилеммома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. Краткая характеристика.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гладкомышечные: </w:t>
      </w:r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доброкачественная</w:t>
      </w:r>
      <w:proofErr w:type="gramEnd"/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(</w:t>
      </w:r>
      <w:proofErr w:type="spellStart"/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>лейомиома</w:t>
      </w:r>
      <w:proofErr w:type="spellEnd"/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>) и злокачественная (</w:t>
      </w:r>
      <w:proofErr w:type="spellStart"/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>лейомиосаркома</w:t>
      </w:r>
      <w:proofErr w:type="spellEnd"/>
      <w:r w:rsidRPr="00983317">
        <w:rPr>
          <w:rFonts w:ascii="Times New Roman" w:eastAsia="Times New Roman" w:hAnsi="Times New Roman" w:cs="Times New Roman"/>
          <w:spacing w:val="-12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Гигантоклеточная опухоль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остеокластома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остеобластокластома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бурая опухоль). Локализация. Макро- и микроскопическая характеристика. </w:t>
      </w:r>
    </w:p>
    <w:p w:rsid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Классификация заболеваний слюнных желез: самостоятельные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слюннокаменная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болезнь, опухоли и др.), проявления и осложнения системных болезней (туберкулезный сиалоаденит,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цитомегаловирусная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инфекция и т.д.), по причине развития (инфекции, травматические повреждения,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обструктивные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поражения, аутоиммунные поражения, опухолеподобные поражения, опухоли).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Травматические повреждения слюнных желез. Виды (механические, радиационные).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Механические повреждения слюнных желез. Причины (ранения). Морфологические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проявления. Исходы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(стеноз вы</w:t>
      </w:r>
      <w:r>
        <w:rPr>
          <w:rFonts w:ascii="Times New Roman" w:eastAsia="Times New Roman" w:hAnsi="Times New Roman" w:cs="Times New Roman"/>
          <w:sz w:val="24"/>
          <w:szCs w:val="24"/>
        </w:rPr>
        <w:t>водного протока, слюнные свищи,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гнойный сиалоаденит).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Радиационные повреждения слюнных желез. Причины (лучевая терапия). Морфологические проявления (хронический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склерозирующий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сиалоаденит). 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Обструктивные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поражения. Причины закупорки выводных протоков (камни, сдавление опухолью или воспалительным инфильтратом, перерезка, изгиб).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слюннокаменная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болезнь,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мукоцеле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ретенционная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киста).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Слюннокаменная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болезнь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сиалолитиаз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). Локализация слюнных камней (вне-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внутрижелезистая</w:t>
      </w:r>
      <w:proofErr w:type="spellEnd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части выводного протока). Состав камней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слущенный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эпителий, бактерии, соли кальция). Патогенез камнеобразования в слюнных железах (застой секрета,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сдвиг рН слюны в щелочную сторону, инфицирование выводного протока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или  железы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). Клинико-морфологические проявления. Осложнения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абсцедирование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Мукоцеле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(слизистая киста). Понятие о рануле. Макро- и микроскопическая характеристика. Особенности течения (возможность рецидива).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Ретенционные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кисты.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Эиопатогенез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(кистозное расширение протока слюнной железы вследствие его обструкции слюнным камнем, внешним сжатием, изгибом системы протоков).    Морфологическая характеристика. Осложнения (инфицирование).  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Опухолеподобные поражения слюнных 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желез:   </w:t>
      </w:r>
      <w:proofErr w:type="spellStart"/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сиалоаденоз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некротизирующая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сиалометаплазия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доброкачественное лимфоэпителиальное поражение (болезнь Микулича) и лимфоэпителиальные кисты околоушных слюнных желез, сопутствующие ВИЧ-инфекции.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Сиалоаденоз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Определение. Причины (гормональные нарушения, хронический алкоголизм, цирроз печени, недостаточность питания, сахарный диабет). Макро- и микроскопическая картина. Исход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липоматоз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слюнных желез).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Онкоцитоз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. Определение. Связь с процессом старения. Возможный исход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Некротизирующая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сиалометаплазия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Определение. Причина (локальная ишемия). Клинико-морфологические проявления. Исход (самоизлечение). </w:t>
      </w:r>
    </w:p>
    <w:p w:rsid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Доброкачественное лимфоэпителиальное поражение (болезнь Микулича). Морфологические проявления. Возможные исходы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неходжкинская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подтип недифференцированного рака).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Лимфоэпителиальные кисты околоушных слюнных желез, сопутствующие ВИЧ-инфекции. Морфологическая характеристика.</w:t>
      </w:r>
    </w:p>
    <w:p w:rsid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Опухоли слюнных желез. Распространенность.  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Современная гистологическая классификация опухолей слюнных желез (ВОЗ, 2005): д</w:t>
      </w:r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оброкачественные эпителиальные опухоли (п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леоморфная аденома,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миоэпителиома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базальноклеточная аденома,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аденолимфома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каналикулярная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аденома,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лимфаденома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протоковая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папиллома,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цистаденома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), з</w:t>
      </w:r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локачественные эпителиальные опухоли (</w:t>
      </w:r>
      <w:proofErr w:type="spellStart"/>
      <w:r w:rsidRPr="0098331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циноклеточная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карцинома, мукоэпидермоидная карцинома,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аденокистозная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карцинома, полиморфная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низкой степени злокачественности, эпителиально-миоэпителиальная карцинома, светлоклеточная карцинома, базальноклеточная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сальная карцинома, сальная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цистаденокарцинома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крибриформная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цистаденокарцинома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низкой степени злокачественности,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муцинозная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онкоцитарная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карцинома, мелкоклеточная карцинома слюнных протоков,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неклассифицированная, миоэпителиальная карцинома, карцинома в плеоморфной аденоме,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карциносаркома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метастазирующая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плеоморфная аденома, плоскоклеточная карцинома, крупноклеточная карцинома, лимфоэпителиальная карцинома).</w:t>
      </w:r>
    </w:p>
    <w:p w:rsidR="00983317" w:rsidRPr="00983317" w:rsidRDefault="00983317" w:rsidP="009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оброкачественные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опухоли слюнных желез.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а) плеоморфная аденома. Частая локализация (околоушная слюнная железа). Особенности роста (медленно, безболезненно). Макроскопическая характеристика.  Гистологические вар</w:t>
      </w:r>
      <w:r w:rsidR="00455743">
        <w:rPr>
          <w:rFonts w:ascii="Times New Roman" w:eastAsia="Times New Roman" w:hAnsi="Times New Roman" w:cs="Times New Roman"/>
          <w:sz w:val="24"/>
          <w:szCs w:val="24"/>
        </w:rPr>
        <w:t>ианты (тубулярно-</w:t>
      </w:r>
      <w:proofErr w:type="spellStart"/>
      <w:r w:rsidR="00455743">
        <w:rPr>
          <w:rFonts w:ascii="Times New Roman" w:eastAsia="Times New Roman" w:hAnsi="Times New Roman" w:cs="Times New Roman"/>
          <w:sz w:val="24"/>
          <w:szCs w:val="24"/>
        </w:rPr>
        <w:t>трабекулярная</w:t>
      </w:r>
      <w:proofErr w:type="spellEnd"/>
      <w:r w:rsidR="0045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аденома с выраженным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миксоидным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компонентом, т</w:t>
      </w:r>
      <w:r w:rsidR="00455743">
        <w:rPr>
          <w:rFonts w:ascii="Times New Roman" w:eastAsia="Times New Roman" w:hAnsi="Times New Roman" w:cs="Times New Roman"/>
          <w:sz w:val="24"/>
          <w:szCs w:val="24"/>
        </w:rPr>
        <w:t>убулярно-</w:t>
      </w:r>
      <w:proofErr w:type="spellStart"/>
      <w:r w:rsidR="00455743">
        <w:rPr>
          <w:rFonts w:ascii="Times New Roman" w:eastAsia="Times New Roman" w:hAnsi="Times New Roman" w:cs="Times New Roman"/>
          <w:sz w:val="24"/>
          <w:szCs w:val="24"/>
        </w:rPr>
        <w:t>трабекулярная</w:t>
      </w:r>
      <w:proofErr w:type="spellEnd"/>
      <w:r w:rsidR="00455743">
        <w:rPr>
          <w:rFonts w:ascii="Times New Roman" w:eastAsia="Times New Roman" w:hAnsi="Times New Roman" w:cs="Times New Roman"/>
          <w:sz w:val="24"/>
          <w:szCs w:val="24"/>
        </w:rPr>
        <w:t xml:space="preserve"> аденома </w:t>
      </w:r>
      <w:bookmarkStart w:id="0" w:name="_GoBack"/>
      <w:bookmarkEnd w:id="0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с выраженным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хондроидным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компонентом, солидная аденома), их микроскопическое строение. Гистогенез компонентов плеоморфной аденомы (миоэпителиальные клетки).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Иммунофенотип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опухолевых клеток (признаки эпителиальной и миоэпителиальной клеточной дифференцировки).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б) миоэпителиальная аденома. Частая локализация (околоушная слюнная железа). Гистогенез (миоэпителиальные клетки).        Макроскопическая характеристика. Микроскопические варианты (ретикулярный с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миксоидным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компонентом, солидный, смешанный), их характеристика.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Иммунофенотип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опухолевых клеток.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в) базальноклеточная аденома. Частая локализация (околоушная слюнная железа, малы</w:t>
      </w:r>
      <w:r w:rsidR="00455743">
        <w:rPr>
          <w:rFonts w:ascii="Times New Roman" w:eastAsia="Times New Roman" w:hAnsi="Times New Roman" w:cs="Times New Roman"/>
          <w:sz w:val="24"/>
          <w:szCs w:val="24"/>
        </w:rPr>
        <w:t xml:space="preserve">е слюнные железы верхней губы,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поднижнечелюстная железа). Макроскопическая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характеристика. Микроскопические подтипы (солидный,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трабекулярный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тубулярный, мембранозный), их гистологическое строение.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г) опухоль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Уортина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аденолимфома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Клинико-морфологическая характеристика.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онкоцитарная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аденома,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оксифильная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аденома). Преимущественная локализация (в околоушной слюнной железе).  Макро- и микроскопическая характеристика</w:t>
      </w:r>
    </w:p>
    <w:p w:rsidR="00983317" w:rsidRPr="00983317" w:rsidRDefault="00983317" w:rsidP="0098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Злокачественные эпителиальные опухоли слюнных желез (карциномы, раки). Распространенность (21-46%).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мукоэпидермоидная карцинома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мукоэпидермоидный  рак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). Типичная локализация (околоушная слюнная железа, малые слюнные железы на небе). Макроскопическая характеристика. Гистологическое строение в зависимости от степени злокачествен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(низкой,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>умеренной, высокой).  Способность к инвазивному росту, преимущественное метастазирование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лимфогенное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Прогноз (в зависимости от радикальности хирургического удаления опухоли, гистологической степени злокачественности).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аденокистозная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карцинома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цилиндрома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). Преимущественная локализация (малые слюнные железы, околоушная железа). Темп роста (медленный), характер роста (инвазивный вдоль оболочек нервов). Макроскопическая характеристика. Гистологические варианты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криброзный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тубулярный, солидный), их микроскопическая характеристика.   Прогностическое значение (локализации, размера узла, состояния краев резекции, клинической стадии). Особенности течения (агрессивность, отдаленные метастазы).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ациноклеточная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карцинома. Частая локализация (околоушная слюнная железа, реже – поднижнечелюстная и малые слюнные железы). Темп роста (медленный). Макроскопическая характеристика. Микроскопические варианты (солидный,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микрокистозный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папиллярный, кистозный, фолликулярный), их гистологическое строение. Прогноз в зависимости от выраженности инвазии и радикальности операции. Типичное метастазирова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(гематогенное,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в легкие).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г) полиморфная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низкой степени злокачественности. Частая локализация (малые слюнные железы). Рост (инфильтрирующий). Макро- и микроскопическая характеристика.  Особенности (редкое метастазирование). Дифференциальный диагноз (с плеоморфной аденомой,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аденокистозной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карциномой).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д) эпителиально-миоэпителиальная карцинома. Частая локализация (околоушная слюнная железа). Рост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уницентрический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реже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мультицентрический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). Макроскопическая характеристика. Микроскопическое строение (два типа клеток внутреннего и наружного слоя). Гистологические варианты (тубулярный, солидный,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склерозирующий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), их признаки. Дифференциальный диагноз (с мукоэпидермоидной,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ациноклеточной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сальной карци</w:t>
      </w:r>
      <w:r w:rsidR="00455743">
        <w:rPr>
          <w:rFonts w:ascii="Times New Roman" w:eastAsia="Times New Roman" w:hAnsi="Times New Roman" w:cs="Times New Roman"/>
          <w:sz w:val="24"/>
          <w:szCs w:val="24"/>
        </w:rPr>
        <w:t xml:space="preserve">номами,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метастазами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почечноклеточного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рака и светлоклеточного рака щитовидной железы). Возможные мета</w:t>
      </w:r>
      <w:r w:rsidR="00455743">
        <w:rPr>
          <w:rFonts w:ascii="Times New Roman" w:eastAsia="Times New Roman" w:hAnsi="Times New Roman" w:cs="Times New Roman"/>
          <w:sz w:val="24"/>
          <w:szCs w:val="24"/>
        </w:rPr>
        <w:t xml:space="preserve">стазы (лимфатические узлы шеи, </w:t>
      </w:r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отдаленные метастазы). 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17">
        <w:rPr>
          <w:rFonts w:ascii="Times New Roman" w:eastAsia="Times New Roman" w:hAnsi="Times New Roman" w:cs="Times New Roman"/>
          <w:sz w:val="24"/>
          <w:szCs w:val="24"/>
        </w:rPr>
        <w:t>е) карцинома в плеоморфной аденоме.  Виды (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неинвазивная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, инвазивная). Локализация (околоушная, поднижнечелюстная, малые слюнные железы в области неба).    Макроскопическая характеристика. Гистологические типы (</w:t>
      </w:r>
      <w:proofErr w:type="spellStart"/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аденокистозная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 карцинома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,  мукоэпидермоидная карцинома, недифференцированная карцинома,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аденокарцинома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>), их микроскопические признаки. Общие морфологические признаки (некроз, кровоизлияния, гиалиноз стромы). Возможные исходы (</w:t>
      </w:r>
      <w:proofErr w:type="gramStart"/>
      <w:r w:rsidRPr="00983317">
        <w:rPr>
          <w:rFonts w:ascii="Times New Roman" w:eastAsia="Times New Roman" w:hAnsi="Times New Roman" w:cs="Times New Roman"/>
          <w:sz w:val="24"/>
          <w:szCs w:val="24"/>
        </w:rPr>
        <w:t>рецидивы  тубулярно</w:t>
      </w:r>
      <w:proofErr w:type="gramEnd"/>
      <w:r w:rsidRPr="0098331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трабекулярного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варианта с выраженным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миксоидным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83317">
        <w:rPr>
          <w:rFonts w:ascii="Times New Roman" w:eastAsia="Times New Roman" w:hAnsi="Times New Roman" w:cs="Times New Roman"/>
          <w:sz w:val="24"/>
          <w:szCs w:val="24"/>
        </w:rPr>
        <w:t>миксоидно-хондроидным</w:t>
      </w:r>
      <w:proofErr w:type="spellEnd"/>
      <w:r w:rsidRPr="00983317">
        <w:rPr>
          <w:rFonts w:ascii="Times New Roman" w:eastAsia="Times New Roman" w:hAnsi="Times New Roman" w:cs="Times New Roman"/>
          <w:sz w:val="24"/>
          <w:szCs w:val="24"/>
        </w:rPr>
        <w:t xml:space="preserve"> компонентом, малигнизация в  солидном варианте). </w:t>
      </w:r>
    </w:p>
    <w:p w:rsidR="00983317" w:rsidRPr="00983317" w:rsidRDefault="00455743" w:rsidP="00983317">
      <w:pPr>
        <w:tabs>
          <w:tab w:val="left" w:pos="8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317" w:rsidRPr="00983317" w:rsidRDefault="00455743" w:rsidP="00983317">
      <w:pPr>
        <w:tabs>
          <w:tab w:val="left" w:pos="1134"/>
          <w:tab w:val="num" w:pos="15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317" w:rsidRPr="00983317" w:rsidRDefault="00983317" w:rsidP="0098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37B" w:rsidRDefault="002E237B"/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261"/>
    <w:multiLevelType w:val="multilevel"/>
    <w:tmpl w:val="A2D2BC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68A4255"/>
    <w:multiLevelType w:val="multilevel"/>
    <w:tmpl w:val="1026DB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 w15:restartNumberingAfterBreak="0">
    <w:nsid w:val="3B75343E"/>
    <w:multiLevelType w:val="hybridMultilevel"/>
    <w:tmpl w:val="567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535C"/>
    <w:multiLevelType w:val="multilevel"/>
    <w:tmpl w:val="6A361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F571F99"/>
    <w:multiLevelType w:val="multilevel"/>
    <w:tmpl w:val="F63AC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5" w15:restartNumberingAfterBreak="0">
    <w:nsid w:val="566D6A7E"/>
    <w:multiLevelType w:val="hybridMultilevel"/>
    <w:tmpl w:val="DBBE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70432"/>
    <w:multiLevelType w:val="multilevel"/>
    <w:tmpl w:val="1A34BA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A07842"/>
    <w:multiLevelType w:val="multilevel"/>
    <w:tmpl w:val="5E6251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7"/>
    <w:rsid w:val="002E237B"/>
    <w:rsid w:val="00455743"/>
    <w:rsid w:val="009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BA0A"/>
  <w15:chartTrackingRefBased/>
  <w15:docId w15:val="{DCEF199E-5BBF-48C5-8934-52E477E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2024-02-12T13:03:00Z</dcterms:created>
  <dcterms:modified xsi:type="dcterms:W3CDTF">2024-02-12T13:14:00Z</dcterms:modified>
</cp:coreProperties>
</file>