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E1" w:rsidRPr="00A771E1" w:rsidRDefault="00A771E1" w:rsidP="00A771E1">
      <w:pPr>
        <w:rPr>
          <w:b/>
        </w:rPr>
      </w:pPr>
      <w:r w:rsidRPr="00A771E1">
        <w:rPr>
          <w:b/>
        </w:rPr>
        <w:t>Вопросы по циклу «СКОРАЯ  МЕДИЦИНСКАЯ ПОМОЩЬ»</w:t>
      </w:r>
    </w:p>
    <w:p w:rsidR="00A771E1" w:rsidRPr="00A771E1" w:rsidRDefault="00A771E1" w:rsidP="00A771E1">
      <w:pPr>
        <w:rPr>
          <w:b/>
        </w:rPr>
      </w:pPr>
      <w:r w:rsidRPr="00A771E1">
        <w:rPr>
          <w:b/>
        </w:rPr>
        <w:t xml:space="preserve"> (Неотложные состояния в терапевтической практике)</w:t>
      </w:r>
    </w:p>
    <w:p w:rsidR="00A771E1" w:rsidRDefault="00A771E1" w:rsidP="00A771E1"/>
    <w:p w:rsidR="00A771E1" w:rsidRDefault="00A771E1" w:rsidP="00A771E1">
      <w:proofErr w:type="spellStart"/>
      <w:r>
        <w:t>Синкопальные</w:t>
      </w:r>
      <w:proofErr w:type="spellEnd"/>
      <w:r>
        <w:t xml:space="preserve"> состояния (рефлекторные (нейрогенные) и кардиогенные (</w:t>
      </w:r>
      <w:proofErr w:type="spellStart"/>
      <w:r>
        <w:t>аритмогенные</w:t>
      </w:r>
      <w:proofErr w:type="spellEnd"/>
      <w:r>
        <w:t>) синкоп</w:t>
      </w:r>
      <w:r w:rsidR="003B33E1">
        <w:t>е</w:t>
      </w:r>
      <w:r>
        <w:t>, обмороки, связанные с ортостатической гипотонией). Клиника, врачебная тактика. Острая сердечная недостаточность. Клиника, лечение.</w:t>
      </w:r>
    </w:p>
    <w:p w:rsidR="00A771E1" w:rsidRDefault="00A771E1" w:rsidP="00A771E1">
      <w:r>
        <w:t>Клиническая смерть: причины (асистолия, фибрилляция). Оказание неотложной помощи.</w:t>
      </w:r>
    </w:p>
    <w:p w:rsidR="00A771E1" w:rsidRDefault="00A771E1" w:rsidP="00A771E1">
      <w:r>
        <w:t xml:space="preserve">Дифференциальный диагноз коматозных состояний (мозговой, </w:t>
      </w:r>
      <w:proofErr w:type="gramStart"/>
      <w:r>
        <w:t>печеночной</w:t>
      </w:r>
      <w:proofErr w:type="gramEnd"/>
      <w:r>
        <w:t>, уремической, алкогольной).</w:t>
      </w:r>
    </w:p>
    <w:p w:rsidR="00A771E1" w:rsidRDefault="00A771E1" w:rsidP="00A771E1">
      <w:r>
        <w:t>Комы при сахарном диабете (</w:t>
      </w:r>
      <w:proofErr w:type="gramStart"/>
      <w:r>
        <w:t>гипогликемическая</w:t>
      </w:r>
      <w:proofErr w:type="gramEnd"/>
      <w:r>
        <w:t xml:space="preserve">, </w:t>
      </w:r>
      <w:proofErr w:type="spellStart"/>
      <w:r>
        <w:t>кетоацидотическая</w:t>
      </w:r>
      <w:proofErr w:type="spellEnd"/>
      <w:r>
        <w:t xml:space="preserve">, </w:t>
      </w:r>
      <w:proofErr w:type="spellStart"/>
      <w:r>
        <w:t>гиперосмолярная</w:t>
      </w:r>
      <w:proofErr w:type="spellEnd"/>
      <w:r>
        <w:t>). Причины, патогенез, клиника, диагностика, неотложная терапия.</w:t>
      </w:r>
    </w:p>
    <w:p w:rsidR="00A771E1" w:rsidRDefault="00A771E1" w:rsidP="00A771E1">
      <w:r>
        <w:t xml:space="preserve">Анафилактический шок. Анафилактический шок при укусе  насекомых и пищевой аллергии. </w:t>
      </w:r>
      <w:proofErr w:type="spellStart"/>
      <w:r>
        <w:t>Анафилактоидные</w:t>
      </w:r>
      <w:proofErr w:type="spellEnd"/>
      <w:r>
        <w:t xml:space="preserve">  реакции. </w:t>
      </w:r>
      <w:r w:rsidR="003B33E1">
        <w:t xml:space="preserve">Понятие о лекарственной болезни. </w:t>
      </w:r>
      <w:r>
        <w:t>Неотложная терапия.</w:t>
      </w:r>
    </w:p>
    <w:p w:rsidR="00A771E1" w:rsidRDefault="00A771E1" w:rsidP="00A771E1">
      <w:proofErr w:type="gramStart"/>
      <w:r>
        <w:t>Алкогольная</w:t>
      </w:r>
      <w:proofErr w:type="gramEnd"/>
      <w:r>
        <w:t xml:space="preserve"> кома. Клиника в зависимости от степени тяжести комы, диагностика, лечение.</w:t>
      </w:r>
    </w:p>
    <w:p w:rsidR="00A771E1" w:rsidRDefault="00A771E1" w:rsidP="00A771E1">
      <w:r>
        <w:t>Гипертонический криз. Этиология, патогенез, клиника, дифференциальный диагноз различных форм гипертонических кризов. Фармакология сре</w:t>
      </w:r>
      <w:proofErr w:type="gramStart"/>
      <w:r>
        <w:t>дств дл</w:t>
      </w:r>
      <w:proofErr w:type="gramEnd"/>
      <w:r>
        <w:t>я купирования криза.</w:t>
      </w:r>
    </w:p>
    <w:p w:rsidR="00A771E1" w:rsidRDefault="00A771E1" w:rsidP="00A771E1">
      <w:r>
        <w:t>Острая надпочечниковая недостаточность. Причины, патогенез. Клиника, диагностика, неотложная терапия.</w:t>
      </w:r>
    </w:p>
    <w:p w:rsidR="003B33E1" w:rsidRDefault="00A771E1" w:rsidP="003B33E1">
      <w:r>
        <w:t>Тиреотоксический криз. Причины, патогенез. Клиника, диагностика, неотложная терапии.</w:t>
      </w:r>
      <w:r w:rsidR="003B33E1" w:rsidRPr="003B33E1">
        <w:t xml:space="preserve"> </w:t>
      </w:r>
      <w:r w:rsidR="003B33E1">
        <w:t>Сердечная астма и отек легких. Причины, патогенез, клиника, неотложная терапия, клиническая фармакология сре</w:t>
      </w:r>
      <w:proofErr w:type="gramStart"/>
      <w:r w:rsidR="003B33E1">
        <w:t>дств  дл</w:t>
      </w:r>
      <w:proofErr w:type="gramEnd"/>
      <w:r w:rsidR="003B33E1">
        <w:t>я купирования приступа.</w:t>
      </w:r>
    </w:p>
    <w:p w:rsidR="003B33E1" w:rsidRDefault="00A771E1" w:rsidP="003B33E1">
      <w:r>
        <w:t>Кардиогенный шок. Патогенез, виды, клиника, клиническая фармакология сре</w:t>
      </w:r>
      <w:proofErr w:type="gramStart"/>
      <w:r>
        <w:t>дств дл</w:t>
      </w:r>
      <w:proofErr w:type="gramEnd"/>
      <w:r>
        <w:t>я терапии шока.</w:t>
      </w:r>
      <w:r w:rsidR="003B33E1" w:rsidRPr="003B33E1">
        <w:t xml:space="preserve"> </w:t>
      </w:r>
    </w:p>
    <w:p w:rsidR="00A771E1" w:rsidRDefault="00A771E1" w:rsidP="00A771E1">
      <w:bookmarkStart w:id="0" w:name="_GoBack"/>
      <w:bookmarkEnd w:id="0"/>
      <w:r>
        <w:t>Пароксизмальная тахикардия (</w:t>
      </w:r>
      <w:proofErr w:type="spellStart"/>
      <w:r>
        <w:t>суправентрикулярная</w:t>
      </w:r>
      <w:proofErr w:type="spellEnd"/>
      <w:r>
        <w:t>, желудочковая). Клинические проявления, клиническая фармакология антиаритмических средств. Немедикаментозные методы лечения.</w:t>
      </w:r>
    </w:p>
    <w:p w:rsidR="00A771E1" w:rsidRDefault="00A771E1" w:rsidP="00A771E1">
      <w:r>
        <w:t>Острая  дыхательная недостаточность. Причины, патогенез, клиника, врачебная тактика.</w:t>
      </w:r>
    </w:p>
    <w:p w:rsidR="00A771E1" w:rsidRDefault="00A771E1" w:rsidP="00A771E1">
      <w:r>
        <w:t>Пневмоторакс. Клиника, неотложная терапия.</w:t>
      </w:r>
    </w:p>
    <w:p w:rsidR="00A771E1" w:rsidRDefault="00A771E1" w:rsidP="00A771E1">
      <w:r>
        <w:t>Тромбоэмболия легочной артерии, клиника, диагностика, неотложная помощь.</w:t>
      </w:r>
    </w:p>
    <w:p w:rsidR="00A771E1" w:rsidRDefault="00A771E1" w:rsidP="00A771E1">
      <w:r>
        <w:t xml:space="preserve">Астматическое состояние при бронхиальной астме. Особенности клинических проявлений в зависимости от стадии обострения бронхиальной астмы. </w:t>
      </w:r>
      <w:proofErr w:type="spellStart"/>
      <w:r>
        <w:t>Жизнеугрожающая</w:t>
      </w:r>
      <w:proofErr w:type="spellEnd"/>
      <w:r>
        <w:t xml:space="preserve"> астма и астма, близкая к </w:t>
      </w:r>
      <w:proofErr w:type="gramStart"/>
      <w:r>
        <w:t>фатальной</w:t>
      </w:r>
      <w:proofErr w:type="gramEnd"/>
      <w:r>
        <w:t>. Неотложная терапия. Клиническая фармакология сре</w:t>
      </w:r>
      <w:proofErr w:type="gramStart"/>
      <w:r>
        <w:t>дств дл</w:t>
      </w:r>
      <w:proofErr w:type="gramEnd"/>
      <w:r>
        <w:t xml:space="preserve">я купирования статуса. </w:t>
      </w:r>
    </w:p>
    <w:p w:rsidR="00A771E1" w:rsidRDefault="00A771E1" w:rsidP="00A771E1">
      <w:proofErr w:type="gramStart"/>
      <w:r>
        <w:t>Печеночная</w:t>
      </w:r>
      <w:proofErr w:type="gramEnd"/>
      <w:r>
        <w:t xml:space="preserve"> кома. Причины, клиника, диагностические критерии, профилактика.</w:t>
      </w:r>
    </w:p>
    <w:p w:rsidR="00A771E1" w:rsidRDefault="00A771E1" w:rsidP="00A771E1">
      <w:r>
        <w:t>Острое повреждение почек. Причины, патогенез, клиника, диагностика. Клиническая фармакология сре</w:t>
      </w:r>
      <w:proofErr w:type="gramStart"/>
      <w:r>
        <w:t>дств дл</w:t>
      </w:r>
      <w:proofErr w:type="gramEnd"/>
      <w:r>
        <w:t>я неотложной терапии и показания к гемодиализу.</w:t>
      </w:r>
    </w:p>
    <w:p w:rsidR="00A771E1" w:rsidRDefault="00A771E1" w:rsidP="00A771E1"/>
    <w:p w:rsidR="00A771E1" w:rsidRDefault="00A771E1" w:rsidP="00A771E1"/>
    <w:p w:rsidR="00550805" w:rsidRDefault="00A771E1" w:rsidP="00A771E1">
      <w:r>
        <w:t>.</w:t>
      </w:r>
    </w:p>
    <w:sectPr w:rsidR="0055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E1"/>
    <w:rsid w:val="003B33E1"/>
    <w:rsid w:val="003B6F6A"/>
    <w:rsid w:val="00992614"/>
    <w:rsid w:val="00A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Игнатьева</dc:creator>
  <cp:lastModifiedBy>Ирина Александровна Игнатьева</cp:lastModifiedBy>
  <cp:revision>2</cp:revision>
  <dcterms:created xsi:type="dcterms:W3CDTF">2024-04-30T12:59:00Z</dcterms:created>
  <dcterms:modified xsi:type="dcterms:W3CDTF">2024-05-02T09:04:00Z</dcterms:modified>
</cp:coreProperties>
</file>