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43" w:rsidRDefault="004E4443" w:rsidP="004E4443">
      <w:pPr>
        <w:jc w:val="center"/>
        <w:rPr>
          <w:b/>
        </w:rPr>
      </w:pPr>
      <w:r>
        <w:rPr>
          <w:b/>
        </w:rPr>
        <w:t xml:space="preserve">Информация о потребностях  в  </w:t>
      </w:r>
      <w:r w:rsidR="00A364C1">
        <w:rPr>
          <w:b/>
        </w:rPr>
        <w:t xml:space="preserve">специалистах  </w:t>
      </w:r>
    </w:p>
    <w:p w:rsidR="004E4443" w:rsidRDefault="004E4443" w:rsidP="004E4443">
      <w:pPr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в  ГБУЗ</w:t>
      </w:r>
      <w:proofErr w:type="gramEnd"/>
      <w:r>
        <w:rPr>
          <w:b/>
        </w:rPr>
        <w:t xml:space="preserve"> РК  «Коми республиканский перинатальный центр»  на 2019 г.</w:t>
      </w:r>
    </w:p>
    <w:p w:rsidR="004E4443" w:rsidRDefault="004E4443" w:rsidP="004E4443">
      <w:pPr>
        <w:jc w:val="center"/>
        <w:rPr>
          <w:b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61"/>
        <w:gridCol w:w="3175"/>
        <w:gridCol w:w="6982"/>
      </w:tblGrid>
      <w:tr w:rsidR="004E4443" w:rsidTr="004E4443">
        <w:trPr>
          <w:trHeight w:val="3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3" w:rsidRDefault="004E4443">
            <w:pPr>
              <w:jc w:val="both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3" w:rsidRDefault="004E4443">
            <w:pPr>
              <w:jc w:val="both"/>
            </w:pPr>
            <w:r>
              <w:t>Наименование специальности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3" w:rsidRDefault="004E4443">
            <w:pPr>
              <w:jc w:val="both"/>
            </w:pPr>
            <w:r>
              <w:t>Должность и отделение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3" w:rsidRDefault="004E4443">
            <w:pPr>
              <w:jc w:val="both"/>
            </w:pPr>
            <w:r>
              <w:t xml:space="preserve">Гарантии </w:t>
            </w:r>
            <w:proofErr w:type="gramStart"/>
            <w:r>
              <w:t>и  социальные</w:t>
            </w:r>
            <w:proofErr w:type="gramEnd"/>
            <w:r>
              <w:t xml:space="preserve"> льготы</w:t>
            </w:r>
          </w:p>
        </w:tc>
      </w:tr>
      <w:tr w:rsidR="004E4443" w:rsidTr="004E4443">
        <w:trPr>
          <w:trHeight w:val="3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3" w:rsidRDefault="004E4443">
            <w:pPr>
              <w:jc w:val="both"/>
            </w:pPr>
            <w: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3" w:rsidRDefault="004E4443">
            <w:pPr>
              <w:jc w:val="center"/>
            </w:pPr>
            <w:r>
              <w:t>«Анестезиология и реаниматология»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3" w:rsidRDefault="00AE5B3B">
            <w:pPr>
              <w:jc w:val="both"/>
            </w:pPr>
            <w:r>
              <w:t>Врач анестезиолог-</w:t>
            </w:r>
            <w:proofErr w:type="gramStart"/>
            <w:r>
              <w:t>реаниматолог  отделения</w:t>
            </w:r>
            <w:proofErr w:type="gramEnd"/>
            <w:r>
              <w:t xml:space="preserve"> а</w:t>
            </w:r>
            <w:r w:rsidR="004E4443">
              <w:t>нестезиологии-реанимации (взрослая)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3" w:rsidRDefault="004E4443">
            <w:pPr>
              <w:jc w:val="both"/>
            </w:pPr>
            <w:r>
              <w:t xml:space="preserve">1.Предоставляются все </w:t>
            </w:r>
            <w:proofErr w:type="gramStart"/>
            <w:r>
              <w:t>гарантии  и</w:t>
            </w:r>
            <w:proofErr w:type="gramEnd"/>
            <w:r>
              <w:t xml:space="preserve"> льготы согласно  Трудового законодательства  Российской Федерации  и  Республики Коми.  </w:t>
            </w:r>
          </w:p>
          <w:p w:rsidR="004E4443" w:rsidRDefault="004E4443">
            <w:pPr>
              <w:jc w:val="both"/>
            </w:pPr>
            <w:proofErr w:type="gramStart"/>
            <w:r>
              <w:t>Для  специалистов</w:t>
            </w:r>
            <w:proofErr w:type="gramEnd"/>
            <w:r>
              <w:t xml:space="preserve"> прибывших для работы в  районы Крайнего Севера и приравненных к ним  местностях  производится: </w:t>
            </w:r>
          </w:p>
          <w:p w:rsidR="004E4443" w:rsidRDefault="004E4443">
            <w:pPr>
              <w:jc w:val="both"/>
            </w:pPr>
            <w:r>
              <w:t xml:space="preserve">-  выплата единовременного пособия при устройстве на работу,  </w:t>
            </w:r>
          </w:p>
          <w:p w:rsidR="004E4443" w:rsidRDefault="004E4443">
            <w:pPr>
              <w:jc w:val="both"/>
            </w:pPr>
            <w:r>
              <w:t xml:space="preserve">- оплата проезда до места прибытия на работу, </w:t>
            </w:r>
          </w:p>
          <w:p w:rsidR="004E4443" w:rsidRDefault="004E4443">
            <w:pPr>
              <w:jc w:val="both"/>
            </w:pPr>
            <w:r>
              <w:t xml:space="preserve">- дополнительный отпуск в количестве </w:t>
            </w:r>
            <w:proofErr w:type="gramStart"/>
            <w:r>
              <w:t>7  календарных</w:t>
            </w:r>
            <w:proofErr w:type="gramEnd"/>
            <w:r>
              <w:t xml:space="preserve"> дней (для обустройства на новом месте).</w:t>
            </w:r>
          </w:p>
          <w:p w:rsidR="004E4443" w:rsidRDefault="004E4443">
            <w:pPr>
              <w:jc w:val="both"/>
            </w:pPr>
            <w:r>
              <w:t xml:space="preserve">2.Устроившимся на </w:t>
            </w:r>
            <w:proofErr w:type="gramStart"/>
            <w:r>
              <w:t>работу  молодым</w:t>
            </w:r>
            <w:proofErr w:type="gramEnd"/>
            <w:r>
              <w:t xml:space="preserve"> специалистам  устанавливается  надбавка к окладу  в  размере  20%,  которая  выплачивается  в  течении  3-х лет. </w:t>
            </w:r>
          </w:p>
          <w:p w:rsidR="004E4443" w:rsidRDefault="004E4443">
            <w:pPr>
              <w:jc w:val="both"/>
            </w:pPr>
            <w:r>
              <w:t xml:space="preserve">3. </w:t>
            </w:r>
            <w:proofErr w:type="gramStart"/>
            <w:r>
              <w:t>За  выполнение</w:t>
            </w:r>
            <w:proofErr w:type="gramEnd"/>
            <w:r>
              <w:t xml:space="preserve">  трудовых обязанностей   специалисту (работнику) будет  выплачиваться  заработная плата,  в  которую  будет входить:</w:t>
            </w:r>
          </w:p>
          <w:p w:rsidR="004E4443" w:rsidRDefault="004E4443">
            <w:pPr>
              <w:jc w:val="both"/>
            </w:pPr>
            <w:r>
              <w:t xml:space="preserve">-оклад в </w:t>
            </w:r>
            <w:proofErr w:type="gramStart"/>
            <w:r>
              <w:t>соответствии  с</w:t>
            </w:r>
            <w:proofErr w:type="gramEnd"/>
            <w:r>
              <w:t xml:space="preserve">  квалификацией</w:t>
            </w:r>
          </w:p>
          <w:p w:rsidR="004E4443" w:rsidRDefault="004E4443">
            <w:pPr>
              <w:jc w:val="both"/>
            </w:pPr>
            <w:r>
              <w:t xml:space="preserve">-доплаты </w:t>
            </w:r>
            <w:proofErr w:type="gramStart"/>
            <w:r>
              <w:t>за  стаж</w:t>
            </w:r>
            <w:proofErr w:type="gramEnd"/>
            <w:r>
              <w:t xml:space="preserve"> работы  в  районах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Сев</w:t>
            </w:r>
            <w:proofErr w:type="gramStart"/>
            <w:r>
              <w:t>.</w:t>
            </w:r>
            <w:proofErr w:type="gramEnd"/>
            <w:r>
              <w:t>и</w:t>
            </w:r>
            <w:proofErr w:type="spellEnd"/>
            <w:r>
              <w:t xml:space="preserve"> приравненных к ним местностях (20%-районный и 50% северная надбавка)</w:t>
            </w:r>
            <w:r w:rsidR="00817728">
              <w:t>-устанавливается сразу!</w:t>
            </w:r>
          </w:p>
          <w:p w:rsidR="004E4443" w:rsidRDefault="004E4443">
            <w:pPr>
              <w:jc w:val="both"/>
            </w:pPr>
            <w:r>
              <w:t xml:space="preserve">- доплаты </w:t>
            </w:r>
            <w:proofErr w:type="gramStart"/>
            <w:r>
              <w:t>за  выполнение</w:t>
            </w:r>
            <w:proofErr w:type="gramEnd"/>
            <w:r>
              <w:t xml:space="preserve">  работ различной квалификации, совмещение профессий и должностей,  исполнение обязанностей временно отсутствующего работника, увеличение  объема работы, расширение зон обслуживания (до 50%),  совместительство (до 0,5 ставки), дежурства  по оказанию экстренной медицинской помощи в родовом (родильном) отделении;</w:t>
            </w:r>
          </w:p>
          <w:p w:rsidR="004E4443" w:rsidRDefault="004E4443">
            <w:pPr>
              <w:jc w:val="both"/>
            </w:pPr>
            <w:r>
              <w:t xml:space="preserve">-  доплаты за выполнение работ в   выходные </w:t>
            </w:r>
            <w:proofErr w:type="gramStart"/>
            <w:r>
              <w:t>и  нерабочие</w:t>
            </w:r>
            <w:proofErr w:type="gramEnd"/>
            <w:r>
              <w:t xml:space="preserve"> праздничные дни</w:t>
            </w:r>
          </w:p>
          <w:p w:rsidR="004E4443" w:rsidRDefault="004E4443">
            <w:pPr>
              <w:jc w:val="both"/>
            </w:pPr>
            <w:r>
              <w:t xml:space="preserve">- доплаты за выполнение </w:t>
            </w:r>
            <w:proofErr w:type="gramStart"/>
            <w:r>
              <w:t>работ  в</w:t>
            </w:r>
            <w:proofErr w:type="gramEnd"/>
            <w:r>
              <w:t xml:space="preserve">  ночное время в размере 100%</w:t>
            </w:r>
          </w:p>
          <w:p w:rsidR="004E4443" w:rsidRDefault="004E4443">
            <w:pPr>
              <w:jc w:val="both"/>
            </w:pPr>
            <w:r>
              <w:t xml:space="preserve">- доплаты за выполнение </w:t>
            </w:r>
            <w:proofErr w:type="gramStart"/>
            <w:r>
              <w:t>работ  во</w:t>
            </w:r>
            <w:proofErr w:type="gramEnd"/>
            <w:r>
              <w:t xml:space="preserve">  вредных условиях (устанавливается по результатам специальной оценки  условий труда) – это выплаты компенсационного характера: доплата за работу в опасных и тяжелых условиях (15%), </w:t>
            </w:r>
          </w:p>
          <w:p w:rsidR="004E4443" w:rsidRDefault="004E4443">
            <w:pPr>
              <w:jc w:val="both"/>
            </w:pPr>
            <w:r>
              <w:lastRenderedPageBreak/>
              <w:t xml:space="preserve">-доплаты </w:t>
            </w:r>
            <w:proofErr w:type="gramStart"/>
            <w:r>
              <w:t>за  стаж</w:t>
            </w:r>
            <w:proofErr w:type="gramEnd"/>
            <w:r>
              <w:t xml:space="preserve">  непрерывной работы в учреждениях здравоохранения (после  трех летней работы в учреждении  -20%,  после пяти лет – 30%)</w:t>
            </w:r>
          </w:p>
          <w:p w:rsidR="004E4443" w:rsidRDefault="004E4443">
            <w:pPr>
              <w:jc w:val="both"/>
            </w:pPr>
            <w:r>
              <w:t>- надбавка за интенсивность и высокие результаты работы</w:t>
            </w:r>
          </w:p>
          <w:p w:rsidR="004E4443" w:rsidRDefault="004E4443">
            <w:pPr>
              <w:jc w:val="both"/>
            </w:pPr>
            <w:r>
              <w:t>-надбавка за качество выполняемых работ</w:t>
            </w:r>
          </w:p>
          <w:p w:rsidR="004E4443" w:rsidRDefault="004E4443">
            <w:pPr>
              <w:jc w:val="both"/>
            </w:pPr>
            <w:r>
              <w:t>-премиальные выплаты</w:t>
            </w:r>
          </w:p>
          <w:p w:rsidR="004E4443" w:rsidRDefault="004E4443">
            <w:pPr>
              <w:jc w:val="both"/>
            </w:pPr>
            <w:r>
              <w:t xml:space="preserve">- </w:t>
            </w:r>
            <w:proofErr w:type="gramStart"/>
            <w:r>
              <w:t>оплата  за</w:t>
            </w:r>
            <w:proofErr w:type="gramEnd"/>
            <w:r>
              <w:t xml:space="preserve">  родовые сертификаты</w:t>
            </w:r>
          </w:p>
          <w:p w:rsidR="004E4443" w:rsidRDefault="004E4443">
            <w:pPr>
              <w:jc w:val="both"/>
            </w:pPr>
            <w:r>
              <w:t>- стимулирующие выплаты по эффективным контрактам</w:t>
            </w:r>
            <w:r w:rsidR="00FE67F5">
              <w:t xml:space="preserve"> (до 30%)</w:t>
            </w:r>
          </w:p>
          <w:p w:rsidR="004E4443" w:rsidRDefault="004E4443">
            <w:pPr>
              <w:jc w:val="both"/>
            </w:pPr>
            <w:r>
              <w:t xml:space="preserve">- </w:t>
            </w:r>
            <w:proofErr w:type="gramStart"/>
            <w:r>
              <w:t>возможность  работать</w:t>
            </w:r>
            <w:proofErr w:type="gramEnd"/>
            <w:r>
              <w:t xml:space="preserve">  в  хозрасчетном отделении. </w:t>
            </w:r>
          </w:p>
          <w:p w:rsidR="004E4443" w:rsidRDefault="004E4443">
            <w:pPr>
              <w:jc w:val="both"/>
            </w:pPr>
          </w:p>
          <w:p w:rsidR="004E4443" w:rsidRDefault="004E4443">
            <w:pPr>
              <w:jc w:val="both"/>
            </w:pPr>
            <w:r>
              <w:t xml:space="preserve">Наши </w:t>
            </w:r>
            <w:proofErr w:type="gramStart"/>
            <w:r>
              <w:t>специалисты  со</w:t>
            </w:r>
            <w:proofErr w:type="gramEnd"/>
            <w:r>
              <w:t xml:space="preserve">  стажем работы  не менее 3  лет  дополнительно  (по совместительству) работают  по   </w:t>
            </w:r>
            <w:proofErr w:type="spellStart"/>
            <w:r>
              <w:t>санавиации</w:t>
            </w:r>
            <w:proofErr w:type="spellEnd"/>
            <w:r>
              <w:t xml:space="preserve">. </w:t>
            </w:r>
          </w:p>
          <w:p w:rsidR="004E4443" w:rsidRDefault="004E4443">
            <w:pPr>
              <w:jc w:val="both"/>
            </w:pPr>
            <w:r>
              <w:t>4. При съеме жилья молодым специалистом,  предоставляется   ежемесячная  денежная   компенсация  (согласно договора);</w:t>
            </w:r>
          </w:p>
          <w:p w:rsidR="004E4443" w:rsidRDefault="004E4443">
            <w:pPr>
              <w:jc w:val="both"/>
            </w:pPr>
            <w:r>
              <w:t xml:space="preserve">5. Заработная плата специалиста без </w:t>
            </w:r>
            <w:proofErr w:type="gramStart"/>
            <w:r>
              <w:t>категории,  с</w:t>
            </w:r>
            <w:proofErr w:type="gramEnd"/>
            <w:r>
              <w:t xml:space="preserve">  учетом всех</w:t>
            </w:r>
            <w:r w:rsidR="00795770">
              <w:t xml:space="preserve"> в</w:t>
            </w:r>
            <w:r w:rsidR="00FE67F5">
              <w:t>ыше указанных составляющих  -  от 40 000</w:t>
            </w:r>
            <w:r w:rsidR="00795770">
              <w:t>,0 руб.</w:t>
            </w:r>
            <w:r w:rsidR="005C17A9">
              <w:t xml:space="preserve"> </w:t>
            </w:r>
            <w:bookmarkStart w:id="0" w:name="_GoBack"/>
            <w:r w:rsidR="005C17A9">
              <w:t>(без учета работы в хозрасчетном отделении, доплат за родовые сертификаты, дополнительного объема работы и совместительства, премий</w:t>
            </w:r>
            <w:r w:rsidR="00BE03EB">
              <w:t xml:space="preserve">, </w:t>
            </w:r>
            <w:proofErr w:type="spellStart"/>
            <w:r w:rsidR="00BE03EB">
              <w:t>стажевых</w:t>
            </w:r>
            <w:proofErr w:type="spellEnd"/>
            <w:r w:rsidR="005C17A9">
              <w:t>);</w:t>
            </w:r>
          </w:p>
          <w:bookmarkEnd w:id="0"/>
          <w:p w:rsidR="004E4443" w:rsidRDefault="004E4443">
            <w:pPr>
              <w:jc w:val="both"/>
            </w:pPr>
            <w:r>
              <w:t>6. Наличие профсоюзной организации</w:t>
            </w:r>
          </w:p>
          <w:p w:rsidR="004E4443" w:rsidRDefault="004E4443">
            <w:pPr>
              <w:jc w:val="both"/>
            </w:pPr>
            <w:r>
              <w:t>7.Предоставление медицинских услуг по профилю учреждения</w:t>
            </w:r>
          </w:p>
          <w:p w:rsidR="004E4443" w:rsidRDefault="004E4443">
            <w:pPr>
              <w:jc w:val="both"/>
            </w:pPr>
            <w:r>
              <w:t xml:space="preserve">8. Активное обучение медицинского персонала за счет </w:t>
            </w:r>
            <w:proofErr w:type="gramStart"/>
            <w:r>
              <w:t>средств  учреждения</w:t>
            </w:r>
            <w:proofErr w:type="gramEnd"/>
            <w:r>
              <w:t xml:space="preserve"> (повышение квалификации,  </w:t>
            </w:r>
            <w:proofErr w:type="spellStart"/>
            <w:r>
              <w:t>симуляционные</w:t>
            </w:r>
            <w:proofErr w:type="spellEnd"/>
            <w:r>
              <w:t xml:space="preserve"> циклы, профессиональная переподготовка,  обучение в рамках НМО, обучение новым технологиям и др.).</w:t>
            </w:r>
          </w:p>
          <w:p w:rsidR="004E4443" w:rsidRDefault="004E4443">
            <w:pPr>
              <w:jc w:val="both"/>
            </w:pPr>
            <w:r>
              <w:t>9.Проведение различных тематических мероприятий в учреждении, профессиональных конкурсов мастерства, праздничных мероприятий.</w:t>
            </w:r>
          </w:p>
        </w:tc>
      </w:tr>
      <w:tr w:rsidR="00AE5B3B" w:rsidTr="004E4443">
        <w:trPr>
          <w:trHeight w:val="3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B" w:rsidRDefault="00AE5B3B" w:rsidP="00AE5B3B">
            <w:pPr>
              <w:jc w:val="both"/>
            </w:pPr>
            <w:r>
              <w:lastRenderedPageBreak/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B" w:rsidRDefault="00AE5B3B" w:rsidP="00AE5B3B">
            <w:pPr>
              <w:jc w:val="center"/>
            </w:pPr>
            <w:r>
              <w:t>«Неонатология»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B" w:rsidRDefault="00AE5B3B" w:rsidP="00AE5B3B">
            <w:pPr>
              <w:jc w:val="both"/>
            </w:pPr>
            <w:r>
              <w:t>Врач-неонатолог отделения новорожденных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B" w:rsidRDefault="00AE5B3B" w:rsidP="00AE5B3B">
            <w:pPr>
              <w:jc w:val="both"/>
            </w:pPr>
            <w:r>
              <w:t xml:space="preserve">1.Предоставляются все </w:t>
            </w:r>
            <w:proofErr w:type="gramStart"/>
            <w:r>
              <w:t>гарантии  и</w:t>
            </w:r>
            <w:proofErr w:type="gramEnd"/>
            <w:r>
              <w:t xml:space="preserve"> льготы согласно  Трудового законодательства  Российской Федерации  и  Республики Коми.  </w:t>
            </w:r>
          </w:p>
          <w:p w:rsidR="00AE5B3B" w:rsidRDefault="00AE5B3B" w:rsidP="00AE5B3B">
            <w:pPr>
              <w:jc w:val="both"/>
            </w:pPr>
            <w:proofErr w:type="gramStart"/>
            <w:r>
              <w:t>Для  специалистов</w:t>
            </w:r>
            <w:proofErr w:type="gramEnd"/>
            <w:r>
              <w:t xml:space="preserve"> прибывших для работы в  районы Крайнего Севера и приравненных к ним  местностях  производится: </w:t>
            </w:r>
          </w:p>
          <w:p w:rsidR="00AE5B3B" w:rsidRDefault="00AE5B3B" w:rsidP="00AE5B3B">
            <w:pPr>
              <w:jc w:val="both"/>
            </w:pPr>
            <w:r>
              <w:t xml:space="preserve">-  выплата единовременного пособия при устройстве на работу,  </w:t>
            </w:r>
          </w:p>
          <w:p w:rsidR="00AE5B3B" w:rsidRDefault="00AE5B3B" w:rsidP="00AE5B3B">
            <w:pPr>
              <w:jc w:val="both"/>
            </w:pPr>
            <w:r>
              <w:t xml:space="preserve">- оплата проезда до места прибытия на работу, </w:t>
            </w:r>
          </w:p>
          <w:p w:rsidR="00AE5B3B" w:rsidRDefault="00AE5B3B" w:rsidP="00AE5B3B">
            <w:pPr>
              <w:jc w:val="both"/>
            </w:pPr>
            <w:r>
              <w:t xml:space="preserve">- дополнительный отпуск в количестве </w:t>
            </w:r>
            <w:proofErr w:type="gramStart"/>
            <w:r>
              <w:t>7  календарных</w:t>
            </w:r>
            <w:proofErr w:type="gramEnd"/>
            <w:r>
              <w:t xml:space="preserve"> дней (для обустройства на новом месте).</w:t>
            </w:r>
          </w:p>
          <w:p w:rsidR="00AE5B3B" w:rsidRDefault="00AE5B3B" w:rsidP="00AE5B3B">
            <w:pPr>
              <w:jc w:val="both"/>
            </w:pPr>
            <w:r>
              <w:lastRenderedPageBreak/>
              <w:t xml:space="preserve">2.Устроившимся на </w:t>
            </w:r>
            <w:proofErr w:type="gramStart"/>
            <w:r>
              <w:t>работу  молодым</w:t>
            </w:r>
            <w:proofErr w:type="gramEnd"/>
            <w:r>
              <w:t xml:space="preserve"> специалистам  устанавливается  надбавка к окладу  в  размере  20%,  которая  выплачивается  в  течении  3-х лет. </w:t>
            </w:r>
          </w:p>
          <w:p w:rsidR="00AE5B3B" w:rsidRDefault="00AE5B3B" w:rsidP="00AE5B3B">
            <w:pPr>
              <w:jc w:val="both"/>
            </w:pPr>
            <w:r>
              <w:t xml:space="preserve">3. </w:t>
            </w:r>
            <w:proofErr w:type="gramStart"/>
            <w:r>
              <w:t>За  выполнение</w:t>
            </w:r>
            <w:proofErr w:type="gramEnd"/>
            <w:r>
              <w:t xml:space="preserve">  трудовых обязанностей   специалисту (работнику) будет  выплачиваться  заработная плата,  в  которую  будет входить:</w:t>
            </w:r>
          </w:p>
          <w:p w:rsidR="00AE5B3B" w:rsidRDefault="00AE5B3B" w:rsidP="00AE5B3B">
            <w:pPr>
              <w:jc w:val="both"/>
            </w:pPr>
            <w:r>
              <w:t xml:space="preserve">-оклад в </w:t>
            </w:r>
            <w:proofErr w:type="gramStart"/>
            <w:r>
              <w:t>соответствии  с</w:t>
            </w:r>
            <w:proofErr w:type="gramEnd"/>
            <w:r>
              <w:t xml:space="preserve">  квалификацией</w:t>
            </w:r>
          </w:p>
          <w:p w:rsidR="00AE5B3B" w:rsidRDefault="00AE5B3B" w:rsidP="00AE5B3B">
            <w:pPr>
              <w:jc w:val="both"/>
            </w:pPr>
            <w:r>
              <w:t xml:space="preserve">-доплаты </w:t>
            </w:r>
            <w:proofErr w:type="gramStart"/>
            <w:r>
              <w:t>за  стаж</w:t>
            </w:r>
            <w:proofErr w:type="gramEnd"/>
            <w:r>
              <w:t xml:space="preserve"> работы  в  районах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Сев</w:t>
            </w:r>
            <w:proofErr w:type="gramStart"/>
            <w:r>
              <w:t>.</w:t>
            </w:r>
            <w:proofErr w:type="gramEnd"/>
            <w:r>
              <w:t>и</w:t>
            </w:r>
            <w:proofErr w:type="spellEnd"/>
            <w:r>
              <w:t xml:space="preserve"> приравненных к ним местностях (20%-районный и 50% северная надбавка)</w:t>
            </w:r>
          </w:p>
          <w:p w:rsidR="00AE5B3B" w:rsidRDefault="00AE5B3B" w:rsidP="00AE5B3B">
            <w:pPr>
              <w:jc w:val="both"/>
            </w:pPr>
            <w:r>
              <w:t xml:space="preserve">- доплаты </w:t>
            </w:r>
            <w:proofErr w:type="gramStart"/>
            <w:r>
              <w:t>за  выполнение</w:t>
            </w:r>
            <w:proofErr w:type="gramEnd"/>
            <w:r>
              <w:t xml:space="preserve">  работ различной квалификации, совмещение профессий и должностей,  исполнение обязанностей временно отсутствующего работника, увеличение  объема работы, расширение зон обслуживания (до 50%),  совместительство (до 0,5 ставки), дежурства  по оказанию экстренной медицинской помощи в родовом (родильном) отделении;</w:t>
            </w:r>
          </w:p>
          <w:p w:rsidR="00AE5B3B" w:rsidRDefault="00AE5B3B" w:rsidP="00AE5B3B">
            <w:pPr>
              <w:jc w:val="both"/>
            </w:pPr>
            <w:r>
              <w:t xml:space="preserve">-  доплаты за выполнение работ в   выходные </w:t>
            </w:r>
            <w:proofErr w:type="gramStart"/>
            <w:r>
              <w:t>и  нерабочие</w:t>
            </w:r>
            <w:proofErr w:type="gramEnd"/>
            <w:r>
              <w:t xml:space="preserve"> праздничные дни</w:t>
            </w:r>
          </w:p>
          <w:p w:rsidR="00AE5B3B" w:rsidRDefault="00AE5B3B" w:rsidP="00AE5B3B">
            <w:pPr>
              <w:jc w:val="both"/>
            </w:pPr>
            <w:r>
              <w:t>- доплаты за выполнение работ  в  ночное время в размере 100%</w:t>
            </w:r>
          </w:p>
          <w:p w:rsidR="00AE5B3B" w:rsidRDefault="00AE5B3B" w:rsidP="00AE5B3B">
            <w:pPr>
              <w:jc w:val="both"/>
            </w:pPr>
            <w:r>
              <w:t xml:space="preserve">- доплаты за выполнение </w:t>
            </w:r>
            <w:proofErr w:type="gramStart"/>
            <w:r>
              <w:t>работ  во</w:t>
            </w:r>
            <w:proofErr w:type="gramEnd"/>
            <w:r>
              <w:t xml:space="preserve">  вредных условиях (устанавливается по результатам специальной оценки  условий труда) – это выплаты компенсационного характера: доплата за работу в опасных и тяжелых условиях (10%), </w:t>
            </w:r>
          </w:p>
          <w:p w:rsidR="00AE5B3B" w:rsidRDefault="00AE5B3B" w:rsidP="00AE5B3B">
            <w:pPr>
              <w:jc w:val="both"/>
            </w:pPr>
            <w:r>
              <w:t xml:space="preserve">-доплаты </w:t>
            </w:r>
            <w:proofErr w:type="gramStart"/>
            <w:r>
              <w:t>за  стаж</w:t>
            </w:r>
            <w:proofErr w:type="gramEnd"/>
            <w:r>
              <w:t xml:space="preserve">  непрерывной работы в учреждениях здравоохранения (после  трех летней работы в учреждении  -20%,  после пяти лет – 30%)</w:t>
            </w:r>
          </w:p>
          <w:p w:rsidR="00AE5B3B" w:rsidRDefault="00AE5B3B" w:rsidP="00AE5B3B">
            <w:pPr>
              <w:jc w:val="both"/>
            </w:pPr>
            <w:r>
              <w:t>- надбавка за интенсивность и высокие результаты работы</w:t>
            </w:r>
          </w:p>
          <w:p w:rsidR="00AE5B3B" w:rsidRDefault="00AE5B3B" w:rsidP="00AE5B3B">
            <w:pPr>
              <w:jc w:val="both"/>
            </w:pPr>
            <w:r>
              <w:t>-надбавка за качество выполняемых работ</w:t>
            </w:r>
          </w:p>
          <w:p w:rsidR="00AE5B3B" w:rsidRDefault="00AE5B3B" w:rsidP="00AE5B3B">
            <w:pPr>
              <w:jc w:val="both"/>
            </w:pPr>
            <w:r>
              <w:t>-премиальные выплаты</w:t>
            </w:r>
          </w:p>
          <w:p w:rsidR="00AE5B3B" w:rsidRDefault="00AE5B3B" w:rsidP="00AE5B3B">
            <w:pPr>
              <w:jc w:val="both"/>
            </w:pPr>
            <w:r>
              <w:t xml:space="preserve">- </w:t>
            </w:r>
            <w:proofErr w:type="gramStart"/>
            <w:r>
              <w:t>оплата  за</w:t>
            </w:r>
            <w:proofErr w:type="gramEnd"/>
            <w:r>
              <w:t xml:space="preserve">  родовые сертификаты</w:t>
            </w:r>
          </w:p>
          <w:p w:rsidR="00AE5B3B" w:rsidRDefault="00AE5B3B" w:rsidP="00AE5B3B">
            <w:pPr>
              <w:jc w:val="both"/>
            </w:pPr>
            <w:r>
              <w:t>- стимулирующие выплаты по эффективным контрактам</w:t>
            </w:r>
            <w:r w:rsidR="00493440">
              <w:t xml:space="preserve"> (до 30%)</w:t>
            </w:r>
          </w:p>
          <w:p w:rsidR="00AE5B3B" w:rsidRDefault="00AE5B3B" w:rsidP="00AE5B3B">
            <w:pPr>
              <w:jc w:val="both"/>
            </w:pPr>
            <w:r>
              <w:t xml:space="preserve">- </w:t>
            </w:r>
            <w:proofErr w:type="gramStart"/>
            <w:r>
              <w:t>возможность  работать</w:t>
            </w:r>
            <w:proofErr w:type="gramEnd"/>
            <w:r>
              <w:t xml:space="preserve">  в  хозрасчетном отделении. </w:t>
            </w:r>
          </w:p>
          <w:p w:rsidR="00AE5B3B" w:rsidRDefault="00AE5B3B" w:rsidP="00AE5B3B">
            <w:pPr>
              <w:jc w:val="both"/>
            </w:pPr>
            <w:r>
              <w:t xml:space="preserve"> </w:t>
            </w:r>
          </w:p>
          <w:p w:rsidR="00AE5B3B" w:rsidRDefault="00AE5B3B" w:rsidP="00AE5B3B">
            <w:pPr>
              <w:jc w:val="both"/>
            </w:pPr>
            <w:r>
              <w:t xml:space="preserve">4. При съеме жилья молодым </w:t>
            </w:r>
            <w:proofErr w:type="gramStart"/>
            <w:r>
              <w:t>специалистом,  предоставляется</w:t>
            </w:r>
            <w:proofErr w:type="gramEnd"/>
            <w:r>
              <w:t xml:space="preserve">   ежемесячная  денежная   компенсация  (согласно договора);</w:t>
            </w:r>
          </w:p>
          <w:p w:rsidR="00AE5B3B" w:rsidRDefault="00AE5B3B" w:rsidP="00AE5B3B">
            <w:pPr>
              <w:jc w:val="both"/>
            </w:pPr>
            <w:r>
              <w:t xml:space="preserve">5. Заработная плата специалиста без </w:t>
            </w:r>
            <w:proofErr w:type="gramStart"/>
            <w:r>
              <w:t>категории,  с</w:t>
            </w:r>
            <w:proofErr w:type="gramEnd"/>
            <w:r>
              <w:t xml:space="preserve">  учетом всех выше указанных составляющих  - </w:t>
            </w:r>
            <w:r w:rsidR="00493440" w:rsidRPr="00493440">
              <w:t>от 32 000,0 руб.</w:t>
            </w:r>
            <w:r w:rsidR="00BE03EB">
              <w:t xml:space="preserve"> </w:t>
            </w:r>
            <w:r w:rsidR="005C17A9">
              <w:t xml:space="preserve"> (без учета работы в хозрасчетном отделении, доплат за родовые </w:t>
            </w:r>
            <w:r w:rsidR="005C17A9">
              <w:lastRenderedPageBreak/>
              <w:t>сертификаты, дополнительного объема работы и совместительства, премий</w:t>
            </w:r>
            <w:r w:rsidR="00BE03EB">
              <w:t xml:space="preserve">, </w:t>
            </w:r>
            <w:proofErr w:type="spellStart"/>
            <w:r w:rsidR="00BE03EB">
              <w:t>стажевых</w:t>
            </w:r>
            <w:proofErr w:type="spellEnd"/>
            <w:r w:rsidR="005C17A9">
              <w:t>);</w:t>
            </w:r>
          </w:p>
          <w:p w:rsidR="00AE5B3B" w:rsidRDefault="00AE5B3B" w:rsidP="00AE5B3B">
            <w:pPr>
              <w:jc w:val="both"/>
            </w:pPr>
            <w:r>
              <w:t>6. Наличие профсоюзной организации</w:t>
            </w:r>
          </w:p>
          <w:p w:rsidR="00AE5B3B" w:rsidRDefault="00AE5B3B" w:rsidP="00AE5B3B">
            <w:pPr>
              <w:jc w:val="both"/>
            </w:pPr>
            <w:r>
              <w:t>7.Предоставление медицинских услуг по профилю учреждения</w:t>
            </w:r>
          </w:p>
          <w:p w:rsidR="00AE5B3B" w:rsidRDefault="00AE5B3B" w:rsidP="00AE5B3B">
            <w:pPr>
              <w:jc w:val="both"/>
            </w:pPr>
            <w:r>
              <w:t xml:space="preserve">8. Активное обучение медицинского персонала за счет </w:t>
            </w:r>
            <w:proofErr w:type="gramStart"/>
            <w:r>
              <w:t>средств  учреждения</w:t>
            </w:r>
            <w:proofErr w:type="gramEnd"/>
            <w:r>
              <w:t xml:space="preserve"> (повышение квалификации,  </w:t>
            </w:r>
            <w:proofErr w:type="spellStart"/>
            <w:r>
              <w:t>симуляционные</w:t>
            </w:r>
            <w:proofErr w:type="spellEnd"/>
            <w:r>
              <w:t xml:space="preserve"> циклы, профессиональная переподготовка,  обучение в рамках НМО, обучение новым технологиям и др.).</w:t>
            </w:r>
          </w:p>
          <w:p w:rsidR="00AE5B3B" w:rsidRDefault="00AE5B3B" w:rsidP="00AE5B3B">
            <w:pPr>
              <w:jc w:val="both"/>
            </w:pPr>
            <w:r>
              <w:t>9.Проведение различных тематических мероприятий в учреждении, профессиональных конкурсов мастерства, праздничных мероприятий.</w:t>
            </w:r>
          </w:p>
        </w:tc>
      </w:tr>
    </w:tbl>
    <w:p w:rsidR="004E4443" w:rsidRDefault="004E4443" w:rsidP="004E4443"/>
    <w:p w:rsidR="004E4443" w:rsidRDefault="004E4443" w:rsidP="004E4443"/>
    <w:p w:rsidR="004E4443" w:rsidRDefault="004E4443" w:rsidP="004E4443">
      <w:pPr>
        <w:jc w:val="center"/>
      </w:pPr>
      <w:proofErr w:type="gramStart"/>
      <w:r>
        <w:t>УВАЖАЕМЫЕ  ВЫПУСКНИКИ</w:t>
      </w:r>
      <w:proofErr w:type="gramEnd"/>
      <w:r>
        <w:t>!</w:t>
      </w:r>
    </w:p>
    <w:p w:rsidR="004E4443" w:rsidRDefault="004E4443" w:rsidP="004E4443">
      <w:pPr>
        <w:jc w:val="center"/>
      </w:pPr>
    </w:p>
    <w:p w:rsidR="004E4443" w:rsidRDefault="004E4443" w:rsidP="004E4443">
      <w:pPr>
        <w:jc w:val="both"/>
      </w:pPr>
      <w:r>
        <w:t xml:space="preserve">       </w:t>
      </w:r>
      <w:proofErr w:type="gramStart"/>
      <w:r>
        <w:t>ОЧЕНЬ  НАДЕЕМСЯ</w:t>
      </w:r>
      <w:proofErr w:type="gramEnd"/>
      <w:r>
        <w:t xml:space="preserve">,  ЧТО  НАШИ   ПРЕДЛОЖЕНИЯ  ЗАИНТЕРЕСОВАЛИ  ВАС  И  ВЫ  ОБЯЗАТЕЛЬНО  ПРИЕДЕТЕ  К  НАМ  ПОСЛЕ  ОКОНЧАНИЯ  ОБУЧЕНИЯ!  </w:t>
      </w:r>
      <w:proofErr w:type="gramStart"/>
      <w:r>
        <w:t>ВАС  ЖДЕТ</w:t>
      </w:r>
      <w:proofErr w:type="gramEnd"/>
      <w:r>
        <w:t xml:space="preserve">  ИНТЕРЕСНАЯ  РАБОТА,   ДАЛЬНЕЙШЕЕ ОБУЧЕНИЕ  ПО  СПЕЦИАЛЬНОСТИ НА  ЦЕНТРАЛЬНЫХ  БАЗАХ  г. МОСКВЫ  И  г. САНКТ-ПЕТЕРБУРГА,  ПОСЕЩЕНИЕ  ФОРУМОВ, ВЫСТАВОК,  НАУЧНЫХ СЕМИНАРОВ И  МЕЖДУНАРОДНЫХ КОНФЕРЕНЦИЙ,  ОБУЧЕНИЕ  НА  РАБОЧИХ  МЕСТАХ.</w:t>
      </w:r>
    </w:p>
    <w:p w:rsidR="004E4443" w:rsidRDefault="004E4443" w:rsidP="004E4443">
      <w:pPr>
        <w:jc w:val="both"/>
      </w:pPr>
      <w:r>
        <w:t xml:space="preserve">В </w:t>
      </w:r>
      <w:proofErr w:type="gramStart"/>
      <w:r>
        <w:t>НАШЕЙ  РЕСПУБЛИКЕ</w:t>
      </w:r>
      <w:proofErr w:type="gramEnd"/>
      <w:r>
        <w:t xml:space="preserve">  РАЗРАБОТАНЫ  ПРОГРАММЫ  ПО  ЖИЛИЩНОМУ  ОБЕСПЕЧЕНИЮ МОЛОДЫХ СПЕЦИАЛИСТОВ, МОЛОДЫХ  СЕМЕЙ, ПРЕДУСМОТРЕНЫ РЕСПУБЛИКАНСКИЕ ВЫПЛАТЫ ДЛЯ ПОДДЕРЖКИ МОЛОДЫХ СПЕЦИАЛИСТОВ,  ПРИВЛЕКАТЕЛЕН  ОТДЫХ   НА  ТУРБАЗАХ  И  ЗА  ГОРОДОМ!</w:t>
      </w:r>
    </w:p>
    <w:p w:rsidR="004E4443" w:rsidRDefault="004E4443" w:rsidP="004E4443">
      <w:pPr>
        <w:jc w:val="center"/>
      </w:pPr>
      <w:r>
        <w:t>Адрес: 167981, Республика Коми, г. Сыктывкар</w:t>
      </w:r>
    </w:p>
    <w:p w:rsidR="004E4443" w:rsidRDefault="004E4443" w:rsidP="004E4443">
      <w:pPr>
        <w:jc w:val="center"/>
      </w:pPr>
      <w:r>
        <w:t>ул. Пушкина, д. 114/4</w:t>
      </w:r>
    </w:p>
    <w:p w:rsidR="004E4443" w:rsidRDefault="004E4443" w:rsidP="004E4443">
      <w:pPr>
        <w:jc w:val="center"/>
      </w:pPr>
      <w:r>
        <w:t>Телефоны:(8212)21-16-26(приемная главного врача), 20-38-71(отдел кадров)</w:t>
      </w:r>
    </w:p>
    <w:p w:rsidR="004E4443" w:rsidRDefault="004E4443" w:rsidP="004E4443">
      <w:pPr>
        <w:jc w:val="center"/>
      </w:pPr>
      <w:r>
        <w:t>Факс: (8212) 21-17-05</w:t>
      </w:r>
    </w:p>
    <w:p w:rsidR="004E4443" w:rsidRDefault="004E4443" w:rsidP="004E4443"/>
    <w:p w:rsidR="00352234" w:rsidRDefault="00BE03EB"/>
    <w:sectPr w:rsidR="00352234" w:rsidSect="004E44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89"/>
    <w:rsid w:val="00412289"/>
    <w:rsid w:val="00493440"/>
    <w:rsid w:val="004E4443"/>
    <w:rsid w:val="005C17A9"/>
    <w:rsid w:val="00795770"/>
    <w:rsid w:val="00817728"/>
    <w:rsid w:val="00A364C1"/>
    <w:rsid w:val="00AE5B3B"/>
    <w:rsid w:val="00BE03EB"/>
    <w:rsid w:val="00E16885"/>
    <w:rsid w:val="00E75293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0CF19"/>
  <w15:chartTrackingRefBased/>
  <w15:docId w15:val="{CAA50C91-2F22-4E43-A9B2-C9DFC81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FF74-A914-447E-B6BB-A1F28882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Коптелова</dc:creator>
  <cp:keywords/>
  <dc:description/>
  <cp:lastModifiedBy>Лариса Николаевна Коптелова</cp:lastModifiedBy>
  <cp:revision>8</cp:revision>
  <dcterms:created xsi:type="dcterms:W3CDTF">2019-04-04T06:53:00Z</dcterms:created>
  <dcterms:modified xsi:type="dcterms:W3CDTF">2019-04-08T08:44:00Z</dcterms:modified>
</cp:coreProperties>
</file>