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7A5A" w:rsidRPr="00AD7A5A" w:rsidRDefault="00AD7A5A" w:rsidP="0036769D">
      <w:pPr>
        <w:pStyle w:val="2"/>
        <w:spacing w:before="0" w:beforeAutospacing="0" w:after="0" w:afterAutospacing="0" w:line="240" w:lineRule="atLeast"/>
        <w:ind w:left="567" w:firstLine="567"/>
        <w:jc w:val="center"/>
        <w:rPr>
          <w:sz w:val="28"/>
          <w:szCs w:val="28"/>
        </w:rPr>
      </w:pPr>
      <w:r w:rsidRPr="00AD7A5A">
        <w:rPr>
          <w:sz w:val="28"/>
          <w:szCs w:val="28"/>
        </w:rPr>
        <w:t>Уважаемые коллеги!</w:t>
      </w:r>
    </w:p>
    <w:p w:rsidR="00AD7A5A" w:rsidRDefault="00AD7A5A" w:rsidP="0036769D">
      <w:pPr>
        <w:pStyle w:val="2"/>
        <w:spacing w:before="0" w:beforeAutospacing="0" w:after="0" w:afterAutospacing="0" w:line="240" w:lineRule="atLeast"/>
        <w:ind w:left="567" w:firstLine="567"/>
        <w:jc w:val="both"/>
        <w:rPr>
          <w:b w:val="0"/>
          <w:sz w:val="22"/>
          <w:szCs w:val="22"/>
        </w:rPr>
      </w:pPr>
    </w:p>
    <w:p w:rsidR="003A5FAA" w:rsidRPr="000D0237" w:rsidRDefault="00B13ABB" w:rsidP="0036769D">
      <w:pPr>
        <w:spacing w:after="0" w:line="240" w:lineRule="auto"/>
        <w:ind w:left="567" w:right="-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D0237">
        <w:rPr>
          <w:rFonts w:ascii="Times New Roman" w:hAnsi="Times New Roman" w:cs="Times New Roman"/>
          <w:sz w:val="24"/>
          <w:szCs w:val="24"/>
        </w:rPr>
        <w:t xml:space="preserve">Приглашаем Вас принять участие в </w:t>
      </w:r>
      <w:r w:rsidR="003A5FAA" w:rsidRPr="000D0237">
        <w:rPr>
          <w:rFonts w:ascii="Times New Roman" w:hAnsi="Times New Roman" w:cs="Times New Roman"/>
          <w:sz w:val="24"/>
          <w:szCs w:val="24"/>
          <w:lang w:val="en-US"/>
        </w:rPr>
        <w:t>IX</w:t>
      </w:r>
      <w:r w:rsidR="003A5FAA" w:rsidRPr="000D0237">
        <w:rPr>
          <w:rFonts w:ascii="Times New Roman" w:hAnsi="Times New Roman" w:cs="Times New Roman"/>
          <w:sz w:val="24"/>
          <w:szCs w:val="24"/>
        </w:rPr>
        <w:t xml:space="preserve"> мемориальн</w:t>
      </w:r>
      <w:r w:rsidR="00577B2A">
        <w:rPr>
          <w:rFonts w:ascii="Times New Roman" w:hAnsi="Times New Roman" w:cs="Times New Roman"/>
          <w:sz w:val="24"/>
          <w:szCs w:val="24"/>
        </w:rPr>
        <w:t>ой</w:t>
      </w:r>
      <w:r w:rsidR="003A5FAA" w:rsidRPr="000D0237">
        <w:rPr>
          <w:rFonts w:ascii="Times New Roman" w:hAnsi="Times New Roman" w:cs="Times New Roman"/>
          <w:sz w:val="24"/>
          <w:szCs w:val="24"/>
        </w:rPr>
        <w:t xml:space="preserve"> научно-практическ</w:t>
      </w:r>
      <w:r w:rsidR="00577B2A">
        <w:rPr>
          <w:rFonts w:ascii="Times New Roman" w:hAnsi="Times New Roman" w:cs="Times New Roman"/>
          <w:sz w:val="24"/>
          <w:szCs w:val="24"/>
        </w:rPr>
        <w:t>ой</w:t>
      </w:r>
      <w:r w:rsidR="003A5FAA" w:rsidRPr="000D0237">
        <w:rPr>
          <w:rFonts w:ascii="Times New Roman" w:hAnsi="Times New Roman" w:cs="Times New Roman"/>
          <w:sz w:val="24"/>
          <w:szCs w:val="24"/>
        </w:rPr>
        <w:t xml:space="preserve"> конференци</w:t>
      </w:r>
      <w:r w:rsidR="00577B2A">
        <w:rPr>
          <w:rFonts w:ascii="Times New Roman" w:hAnsi="Times New Roman" w:cs="Times New Roman"/>
          <w:sz w:val="24"/>
          <w:szCs w:val="24"/>
        </w:rPr>
        <w:t>и</w:t>
      </w:r>
    </w:p>
    <w:p w:rsidR="00B13ABB" w:rsidRPr="000D0237" w:rsidRDefault="003A5FAA" w:rsidP="0036769D">
      <w:pPr>
        <w:spacing w:after="0" w:line="240" w:lineRule="auto"/>
        <w:ind w:left="567" w:right="-1"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D0237">
        <w:rPr>
          <w:rFonts w:ascii="Times New Roman" w:hAnsi="Times New Roman" w:cs="Times New Roman"/>
          <w:b/>
          <w:bCs/>
          <w:sz w:val="24"/>
          <w:szCs w:val="24"/>
        </w:rPr>
        <w:t>«</w:t>
      </w:r>
      <w:proofErr w:type="spellStart"/>
      <w:r w:rsidRPr="000D0237">
        <w:rPr>
          <w:rFonts w:ascii="Times New Roman" w:hAnsi="Times New Roman" w:cs="Times New Roman"/>
          <w:b/>
          <w:bCs/>
          <w:sz w:val="24"/>
          <w:szCs w:val="24"/>
        </w:rPr>
        <w:t>Угловские</w:t>
      </w:r>
      <w:proofErr w:type="spellEnd"/>
      <w:r w:rsidRPr="000D0237">
        <w:rPr>
          <w:rFonts w:ascii="Times New Roman" w:hAnsi="Times New Roman" w:cs="Times New Roman"/>
          <w:b/>
          <w:bCs/>
          <w:sz w:val="24"/>
          <w:szCs w:val="24"/>
        </w:rPr>
        <w:t xml:space="preserve"> чтения. Междисциплинарный подход в общей и неотложной абдоминальной хирургии»!</w:t>
      </w:r>
    </w:p>
    <w:p w:rsidR="00B13ABB" w:rsidRPr="000D0237" w:rsidRDefault="00B13ABB" w:rsidP="0036769D">
      <w:pPr>
        <w:pStyle w:val="2"/>
        <w:spacing w:before="0" w:beforeAutospacing="0" w:after="0" w:afterAutospacing="0" w:line="240" w:lineRule="atLeast"/>
        <w:ind w:left="567" w:right="-1" w:firstLine="567"/>
        <w:jc w:val="both"/>
        <w:rPr>
          <w:sz w:val="24"/>
          <w:szCs w:val="24"/>
        </w:rPr>
      </w:pPr>
    </w:p>
    <w:p w:rsidR="00B13ABB" w:rsidRPr="000D0237" w:rsidRDefault="00B13ABB" w:rsidP="0036769D">
      <w:pPr>
        <w:spacing w:after="0" w:line="240" w:lineRule="atLeast"/>
        <w:ind w:left="567"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02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Дата проведения конференции:</w:t>
      </w:r>
      <w:r w:rsidRPr="000D02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D54F5">
        <w:rPr>
          <w:rFonts w:ascii="Times New Roman" w:eastAsia="Times New Roman" w:hAnsi="Times New Roman" w:cs="Times New Roman"/>
          <w:sz w:val="24"/>
          <w:szCs w:val="24"/>
          <w:lang w:eastAsia="ru-RU"/>
        </w:rPr>
        <w:t>27 ноября</w:t>
      </w:r>
      <w:r w:rsidR="00C468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2026 года.</w:t>
      </w:r>
    </w:p>
    <w:p w:rsidR="00B13ABB" w:rsidRPr="000D0237" w:rsidRDefault="00B13ABB" w:rsidP="0036769D">
      <w:pPr>
        <w:spacing w:after="0" w:line="240" w:lineRule="atLeast"/>
        <w:ind w:left="567"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13ABB" w:rsidRPr="000D0237" w:rsidRDefault="00B13ABB" w:rsidP="0036769D">
      <w:pPr>
        <w:spacing w:after="0" w:line="240" w:lineRule="atLeast"/>
        <w:ind w:left="567"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02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Формат проведения конференции</w:t>
      </w:r>
      <w:r w:rsidRPr="000D02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0D02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очный</w:t>
      </w:r>
      <w:r w:rsidR="00EC6B0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13ABB" w:rsidRPr="000D0237" w:rsidRDefault="00B13ABB" w:rsidP="0036769D">
      <w:pPr>
        <w:spacing w:after="0" w:line="240" w:lineRule="atLeast"/>
        <w:ind w:left="567"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13ABB" w:rsidRPr="000D0237" w:rsidRDefault="00B13ABB" w:rsidP="0036769D">
      <w:pPr>
        <w:spacing w:after="0" w:line="240" w:lineRule="atLeast"/>
        <w:ind w:left="567"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02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Место проведения конференции: </w:t>
      </w:r>
      <w:r w:rsidRPr="000D0237">
        <w:rPr>
          <w:rFonts w:ascii="Times New Roman" w:hAnsi="Times New Roman" w:cs="Times New Roman"/>
          <w:sz w:val="24"/>
          <w:szCs w:val="24"/>
        </w:rPr>
        <w:t>Санкт-Петербург,</w:t>
      </w:r>
      <w:r w:rsidRPr="000D023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D02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ФГБОУ ВО </w:t>
      </w:r>
      <w:proofErr w:type="spellStart"/>
      <w:r w:rsidRPr="000D0237">
        <w:rPr>
          <w:rFonts w:ascii="Times New Roman" w:eastAsia="Times New Roman" w:hAnsi="Times New Roman" w:cs="Times New Roman"/>
          <w:sz w:val="24"/>
          <w:szCs w:val="24"/>
          <w:lang w:eastAsia="ru-RU"/>
        </w:rPr>
        <w:t>ПСПбГМУ</w:t>
      </w:r>
      <w:proofErr w:type="spellEnd"/>
      <w:r w:rsidRPr="000D02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им. И.П. Павлова Минздрава России, ул. Льва Толстого д. 6-8, корпус №4, 1 этаж, конгресс центр.</w:t>
      </w:r>
    </w:p>
    <w:p w:rsidR="00B13ABB" w:rsidRPr="000D0237" w:rsidRDefault="00B13ABB" w:rsidP="0036769D">
      <w:pPr>
        <w:spacing w:after="0" w:line="240" w:lineRule="atLeast"/>
        <w:ind w:left="567"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13ABB" w:rsidRPr="000D0237" w:rsidRDefault="00B13ABB" w:rsidP="0036769D">
      <w:pPr>
        <w:spacing w:after="0" w:line="240" w:lineRule="atLeast"/>
        <w:ind w:left="567"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02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Открытие конференции: </w:t>
      </w:r>
      <w:r w:rsidR="00CD54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27 ноября </w:t>
      </w:r>
      <w:r w:rsidR="00CD54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2026 </w:t>
      </w:r>
      <w:r w:rsidR="006A57AC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года</w:t>
      </w:r>
      <w:r w:rsidR="006A57AC" w:rsidRPr="000D02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D0237">
        <w:rPr>
          <w:rFonts w:ascii="Times New Roman" w:eastAsia="Times New Roman" w:hAnsi="Times New Roman" w:cs="Times New Roman"/>
          <w:sz w:val="24"/>
          <w:szCs w:val="24"/>
          <w:lang w:eastAsia="ru-RU"/>
        </w:rPr>
        <w:t>в 10.00</w:t>
      </w:r>
    </w:p>
    <w:p w:rsidR="00B13ABB" w:rsidRPr="000D0237" w:rsidRDefault="00B13ABB" w:rsidP="0036769D">
      <w:pPr>
        <w:spacing w:after="0" w:line="240" w:lineRule="atLeast"/>
        <w:ind w:left="567"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02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Начало очной регистрации делегатов:</w:t>
      </w:r>
      <w:r w:rsidRPr="000D02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D54F5">
        <w:rPr>
          <w:rFonts w:ascii="Times New Roman" w:eastAsia="Times New Roman" w:hAnsi="Times New Roman" w:cs="Times New Roman"/>
          <w:sz w:val="24"/>
          <w:szCs w:val="24"/>
          <w:lang w:eastAsia="ru-RU"/>
        </w:rPr>
        <w:t>27 ноября 2026 года</w:t>
      </w:r>
      <w:r w:rsidR="00CD54F5" w:rsidRPr="000D02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bookmarkStart w:id="0" w:name="_GoBack"/>
      <w:bookmarkEnd w:id="0"/>
      <w:r w:rsidRPr="000D0237">
        <w:rPr>
          <w:rFonts w:ascii="Times New Roman" w:eastAsia="Times New Roman" w:hAnsi="Times New Roman" w:cs="Times New Roman"/>
          <w:sz w:val="24"/>
          <w:szCs w:val="24"/>
          <w:lang w:eastAsia="ru-RU"/>
        </w:rPr>
        <w:t>в 09.00 </w:t>
      </w:r>
    </w:p>
    <w:p w:rsidR="00B13ABB" w:rsidRPr="000D0237" w:rsidRDefault="00B13ABB" w:rsidP="0036769D">
      <w:pPr>
        <w:spacing w:after="0" w:line="240" w:lineRule="atLeast"/>
        <w:ind w:left="567"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13ABB" w:rsidRPr="00184E4B" w:rsidRDefault="00B13ABB" w:rsidP="0036769D">
      <w:pPr>
        <w:spacing w:after="0" w:line="240" w:lineRule="atLeast"/>
        <w:ind w:left="567"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E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Организаторы конференции:</w:t>
      </w:r>
    </w:p>
    <w:p w:rsidR="00350AB8" w:rsidRPr="00184E4B" w:rsidRDefault="00B13ABB" w:rsidP="0036769D">
      <w:pPr>
        <w:spacing w:after="0" w:line="240" w:lineRule="auto"/>
        <w:ind w:left="567" w:firstLine="567"/>
        <w:jc w:val="both"/>
        <w:rPr>
          <w:rFonts w:ascii="Times New Roman" w:hAnsi="Times New Roman" w:cs="Times New Roman"/>
          <w:i/>
          <w:iCs/>
        </w:rPr>
      </w:pPr>
      <w:r w:rsidRPr="00184E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50AB8" w:rsidRPr="00184E4B">
        <w:rPr>
          <w:rFonts w:ascii="Times New Roman" w:hAnsi="Times New Roman" w:cs="Times New Roman"/>
          <w:i/>
          <w:iCs/>
        </w:rPr>
        <w:t xml:space="preserve">ФГБОУ ВО «Первый Санкт-Петербургский государственный медицинский университет </w:t>
      </w:r>
    </w:p>
    <w:p w:rsidR="00350AB8" w:rsidRPr="00184E4B" w:rsidRDefault="00350AB8" w:rsidP="0036769D">
      <w:pPr>
        <w:spacing w:after="0" w:line="240" w:lineRule="auto"/>
        <w:ind w:left="567" w:firstLine="567"/>
        <w:jc w:val="both"/>
        <w:rPr>
          <w:rFonts w:ascii="Times New Roman" w:hAnsi="Times New Roman" w:cs="Times New Roman"/>
          <w:i/>
          <w:iCs/>
        </w:rPr>
      </w:pPr>
      <w:r w:rsidRPr="00184E4B">
        <w:rPr>
          <w:rFonts w:ascii="Times New Roman" w:hAnsi="Times New Roman" w:cs="Times New Roman"/>
          <w:i/>
          <w:iCs/>
        </w:rPr>
        <w:t>им. акад. И.П. Павлова» Минздрава России:</w:t>
      </w:r>
    </w:p>
    <w:p w:rsidR="00350AB8" w:rsidRPr="00184E4B" w:rsidRDefault="00350AB8" w:rsidP="0036769D">
      <w:pPr>
        <w:spacing w:after="0" w:line="240" w:lineRule="auto"/>
        <w:ind w:left="567" w:firstLine="567"/>
        <w:jc w:val="both"/>
        <w:rPr>
          <w:rFonts w:ascii="Times New Roman" w:hAnsi="Times New Roman" w:cs="Times New Roman"/>
          <w:i/>
          <w:iCs/>
        </w:rPr>
      </w:pPr>
      <w:r w:rsidRPr="00184E4B">
        <w:rPr>
          <w:rFonts w:ascii="Times New Roman" w:hAnsi="Times New Roman" w:cs="Times New Roman"/>
          <w:i/>
          <w:iCs/>
        </w:rPr>
        <w:t xml:space="preserve">Фонд сохранения и развития научного, литературного и общественного наследия Академика Ф.Г. </w:t>
      </w:r>
      <w:proofErr w:type="spellStart"/>
      <w:r w:rsidRPr="00184E4B">
        <w:rPr>
          <w:rFonts w:ascii="Times New Roman" w:hAnsi="Times New Roman" w:cs="Times New Roman"/>
          <w:i/>
          <w:iCs/>
        </w:rPr>
        <w:t>Углова</w:t>
      </w:r>
      <w:proofErr w:type="spellEnd"/>
      <w:r w:rsidRPr="00184E4B">
        <w:rPr>
          <w:rFonts w:ascii="Times New Roman" w:hAnsi="Times New Roman" w:cs="Times New Roman"/>
          <w:i/>
          <w:iCs/>
        </w:rPr>
        <w:t>;</w:t>
      </w:r>
    </w:p>
    <w:p w:rsidR="00350AB8" w:rsidRPr="00184E4B" w:rsidRDefault="00350AB8" w:rsidP="0036769D">
      <w:pPr>
        <w:spacing w:after="0" w:line="240" w:lineRule="auto"/>
        <w:ind w:left="567" w:firstLine="567"/>
        <w:jc w:val="both"/>
        <w:rPr>
          <w:rFonts w:ascii="Times New Roman" w:hAnsi="Times New Roman" w:cs="Times New Roman"/>
          <w:i/>
          <w:iCs/>
        </w:rPr>
      </w:pPr>
      <w:r w:rsidRPr="00184E4B">
        <w:rPr>
          <w:rFonts w:ascii="Times New Roman" w:hAnsi="Times New Roman" w:cs="Times New Roman"/>
          <w:i/>
          <w:iCs/>
        </w:rPr>
        <w:t xml:space="preserve">Кафедра хирургии госпитальной № 2 с клиникой имени Академика Ф.Г. </w:t>
      </w:r>
      <w:proofErr w:type="spellStart"/>
      <w:r w:rsidRPr="00184E4B">
        <w:rPr>
          <w:rFonts w:ascii="Times New Roman" w:hAnsi="Times New Roman" w:cs="Times New Roman"/>
          <w:i/>
          <w:iCs/>
        </w:rPr>
        <w:t>Углова</w:t>
      </w:r>
      <w:proofErr w:type="spellEnd"/>
      <w:r w:rsidRPr="00184E4B">
        <w:rPr>
          <w:rFonts w:ascii="Times New Roman" w:hAnsi="Times New Roman" w:cs="Times New Roman"/>
          <w:i/>
          <w:iCs/>
        </w:rPr>
        <w:t>;</w:t>
      </w:r>
    </w:p>
    <w:p w:rsidR="00350AB8" w:rsidRPr="00184E4B" w:rsidRDefault="00350AB8" w:rsidP="0036769D">
      <w:pPr>
        <w:spacing w:after="0" w:line="240" w:lineRule="auto"/>
        <w:ind w:left="567" w:firstLine="567"/>
        <w:jc w:val="both"/>
        <w:rPr>
          <w:rFonts w:ascii="Times New Roman" w:hAnsi="Times New Roman" w:cs="Times New Roman"/>
          <w:i/>
          <w:iCs/>
        </w:rPr>
      </w:pPr>
      <w:r w:rsidRPr="00184E4B">
        <w:rPr>
          <w:rFonts w:ascii="Times New Roman" w:hAnsi="Times New Roman" w:cs="Times New Roman"/>
          <w:i/>
          <w:iCs/>
        </w:rPr>
        <w:t xml:space="preserve">Кафедра хирургических болезней стоматологического факультета имени профессора А.М. </w:t>
      </w:r>
      <w:proofErr w:type="spellStart"/>
      <w:r w:rsidRPr="00184E4B">
        <w:rPr>
          <w:rFonts w:ascii="Times New Roman" w:hAnsi="Times New Roman" w:cs="Times New Roman"/>
          <w:i/>
          <w:iCs/>
        </w:rPr>
        <w:t>Ганичкина</w:t>
      </w:r>
      <w:proofErr w:type="spellEnd"/>
      <w:r w:rsidRPr="00184E4B">
        <w:rPr>
          <w:rFonts w:ascii="Times New Roman" w:hAnsi="Times New Roman" w:cs="Times New Roman"/>
          <w:i/>
          <w:iCs/>
        </w:rPr>
        <w:t>;</w:t>
      </w:r>
    </w:p>
    <w:p w:rsidR="00B13ABB" w:rsidRPr="00184E4B" w:rsidRDefault="00350AB8" w:rsidP="0036769D">
      <w:pPr>
        <w:spacing w:after="0" w:line="240" w:lineRule="auto"/>
        <w:ind w:left="567" w:firstLine="567"/>
        <w:jc w:val="both"/>
        <w:rPr>
          <w:rFonts w:ascii="Times New Roman" w:hAnsi="Times New Roman" w:cs="Times New Roman"/>
          <w:i/>
          <w:iCs/>
        </w:rPr>
      </w:pPr>
      <w:r w:rsidRPr="00184E4B">
        <w:rPr>
          <w:rFonts w:ascii="Times New Roman" w:hAnsi="Times New Roman" w:cs="Times New Roman"/>
          <w:i/>
          <w:iCs/>
        </w:rPr>
        <w:t>Кафедра общей хирургии с клиникой.</w:t>
      </w:r>
    </w:p>
    <w:p w:rsidR="00B13ABB" w:rsidRPr="000D0237" w:rsidRDefault="00B13ABB" w:rsidP="0036769D">
      <w:pPr>
        <w:spacing w:after="0" w:line="240" w:lineRule="atLeast"/>
        <w:ind w:left="567"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13ABB" w:rsidRPr="000D0237" w:rsidRDefault="00B13ABB" w:rsidP="0036769D">
      <w:pPr>
        <w:spacing w:after="0" w:line="240" w:lineRule="atLeast"/>
        <w:ind w:left="567" w:right="-1"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D02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Основные темы конференции:</w:t>
      </w:r>
    </w:p>
    <w:p w:rsidR="00B13ABB" w:rsidRPr="000D0237" w:rsidRDefault="00B13ABB" w:rsidP="0036769D">
      <w:pPr>
        <w:pStyle w:val="ab"/>
        <w:numPr>
          <w:ilvl w:val="2"/>
          <w:numId w:val="22"/>
        </w:numPr>
        <w:spacing w:after="0" w:line="240" w:lineRule="atLeast"/>
        <w:ind w:left="567"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023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Академик Ф. Г. Углов и его роль по внедрению инноваций в хирургии</w:t>
      </w:r>
      <w:r w:rsidR="008347C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:rsidR="00B13ABB" w:rsidRPr="000D0237" w:rsidRDefault="00B13ABB" w:rsidP="0036769D">
      <w:pPr>
        <w:pStyle w:val="ab"/>
        <w:numPr>
          <w:ilvl w:val="2"/>
          <w:numId w:val="22"/>
        </w:numPr>
        <w:spacing w:after="0" w:line="240" w:lineRule="atLeast"/>
        <w:ind w:left="567"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02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Гибридный (традиционный, эндоскопический и </w:t>
      </w:r>
      <w:proofErr w:type="spellStart"/>
      <w:r w:rsidRPr="000D0237">
        <w:rPr>
          <w:rFonts w:ascii="Times New Roman" w:eastAsia="Times New Roman" w:hAnsi="Times New Roman" w:cs="Times New Roman"/>
          <w:sz w:val="24"/>
          <w:szCs w:val="24"/>
          <w:lang w:eastAsia="ru-RU"/>
        </w:rPr>
        <w:t>эндоваскулярный</w:t>
      </w:r>
      <w:proofErr w:type="spellEnd"/>
      <w:r w:rsidRPr="000D0237">
        <w:rPr>
          <w:rFonts w:ascii="Times New Roman" w:eastAsia="Times New Roman" w:hAnsi="Times New Roman" w:cs="Times New Roman"/>
          <w:sz w:val="24"/>
          <w:szCs w:val="24"/>
          <w:lang w:eastAsia="ru-RU"/>
        </w:rPr>
        <w:t>) гемостаз при острых желудочно-кишечных кровотечениях</w:t>
      </w:r>
      <w:r w:rsidR="008347C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B13ABB" w:rsidRPr="000D0237" w:rsidRDefault="00B13ABB" w:rsidP="0036769D">
      <w:pPr>
        <w:pStyle w:val="ab"/>
        <w:numPr>
          <w:ilvl w:val="2"/>
          <w:numId w:val="22"/>
        </w:numPr>
        <w:spacing w:after="0" w:line="240" w:lineRule="atLeast"/>
        <w:ind w:left="567"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D0237">
        <w:rPr>
          <w:rFonts w:ascii="Times New Roman" w:eastAsia="Times New Roman" w:hAnsi="Times New Roman" w:cs="Times New Roman"/>
          <w:sz w:val="24"/>
          <w:szCs w:val="24"/>
          <w:lang w:eastAsia="ru-RU"/>
        </w:rPr>
        <w:t>Стентирование</w:t>
      </w:r>
      <w:proofErr w:type="spellEnd"/>
      <w:r w:rsidRPr="000D02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</w:t>
      </w:r>
      <w:r w:rsidR="008347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острой кишечной непроходимости;</w:t>
      </w:r>
    </w:p>
    <w:p w:rsidR="00B13ABB" w:rsidRPr="000D0237" w:rsidRDefault="00B13ABB" w:rsidP="0036769D">
      <w:pPr>
        <w:pStyle w:val="ab"/>
        <w:numPr>
          <w:ilvl w:val="2"/>
          <w:numId w:val="22"/>
        </w:numPr>
        <w:spacing w:after="0" w:line="240" w:lineRule="atLeast"/>
        <w:ind w:left="567"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02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Инновационные эндоскопические возможности в лечении перфораций желудочно-кишечного тракта (клипсы, </w:t>
      </w:r>
      <w:proofErr w:type="spellStart"/>
      <w:r w:rsidRPr="000D0237">
        <w:rPr>
          <w:rFonts w:ascii="Times New Roman" w:eastAsia="Times New Roman" w:hAnsi="Times New Roman" w:cs="Times New Roman"/>
          <w:sz w:val="24"/>
          <w:szCs w:val="24"/>
          <w:lang w:eastAsia="ru-RU"/>
        </w:rPr>
        <w:t>стенты</w:t>
      </w:r>
      <w:proofErr w:type="spellEnd"/>
      <w:r w:rsidRPr="000D0237">
        <w:rPr>
          <w:rFonts w:ascii="Times New Roman" w:eastAsia="Times New Roman" w:hAnsi="Times New Roman" w:cs="Times New Roman"/>
          <w:sz w:val="24"/>
          <w:szCs w:val="24"/>
          <w:lang w:eastAsia="ru-RU"/>
        </w:rPr>
        <w:t>, вакуум устройства)</w:t>
      </w:r>
      <w:r w:rsidR="008347C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B13ABB" w:rsidRPr="008347C7" w:rsidRDefault="00B13ABB" w:rsidP="0036769D">
      <w:pPr>
        <w:pStyle w:val="ab"/>
        <w:numPr>
          <w:ilvl w:val="2"/>
          <w:numId w:val="22"/>
        </w:numPr>
        <w:spacing w:after="0" w:line="240" w:lineRule="atLeast"/>
        <w:ind w:left="567"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02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Гибридное (традиционное и </w:t>
      </w:r>
      <w:proofErr w:type="spellStart"/>
      <w:r w:rsidRPr="000D0237">
        <w:rPr>
          <w:rFonts w:ascii="Times New Roman" w:eastAsia="Times New Roman" w:hAnsi="Times New Roman" w:cs="Times New Roman"/>
          <w:sz w:val="24"/>
          <w:szCs w:val="24"/>
          <w:lang w:eastAsia="ru-RU"/>
        </w:rPr>
        <w:t>эндоваскулятное</w:t>
      </w:r>
      <w:proofErr w:type="spellEnd"/>
      <w:r w:rsidRPr="000D0237">
        <w:rPr>
          <w:rFonts w:ascii="Times New Roman" w:eastAsia="Times New Roman" w:hAnsi="Times New Roman" w:cs="Times New Roman"/>
          <w:sz w:val="24"/>
          <w:szCs w:val="24"/>
          <w:lang w:eastAsia="ru-RU"/>
        </w:rPr>
        <w:t>) лечение остр</w:t>
      </w:r>
      <w:r w:rsidR="008347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ого нарушения </w:t>
      </w:r>
      <w:proofErr w:type="spellStart"/>
      <w:proofErr w:type="gramStart"/>
      <w:r w:rsidR="008347C7">
        <w:rPr>
          <w:rFonts w:ascii="Times New Roman" w:eastAsia="Times New Roman" w:hAnsi="Times New Roman" w:cs="Times New Roman"/>
          <w:sz w:val="24"/>
          <w:szCs w:val="24"/>
          <w:lang w:eastAsia="ru-RU"/>
        </w:rPr>
        <w:t>мезентериального</w:t>
      </w:r>
      <w:proofErr w:type="spellEnd"/>
      <w:r w:rsidR="008347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8347C7">
        <w:rPr>
          <w:rFonts w:ascii="Times New Roman" w:eastAsia="Times New Roman" w:hAnsi="Times New Roman" w:cs="Times New Roman"/>
          <w:sz w:val="24"/>
          <w:szCs w:val="24"/>
          <w:lang w:eastAsia="ru-RU"/>
        </w:rPr>
        <w:t>кровообращения</w:t>
      </w:r>
      <w:proofErr w:type="gramEnd"/>
      <w:r w:rsidR="008347C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B13ABB" w:rsidRPr="000D0237" w:rsidRDefault="00B13ABB" w:rsidP="0036769D">
      <w:pPr>
        <w:pStyle w:val="ab"/>
        <w:numPr>
          <w:ilvl w:val="2"/>
          <w:numId w:val="22"/>
        </w:numPr>
        <w:spacing w:after="0" w:line="240" w:lineRule="atLeast"/>
        <w:ind w:left="567"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02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Ультратонкая </w:t>
      </w:r>
      <w:proofErr w:type="spellStart"/>
      <w:r w:rsidRPr="000D0237">
        <w:rPr>
          <w:rFonts w:ascii="Times New Roman" w:eastAsia="Times New Roman" w:hAnsi="Times New Roman" w:cs="Times New Roman"/>
          <w:sz w:val="24"/>
          <w:szCs w:val="24"/>
          <w:lang w:eastAsia="ru-RU"/>
        </w:rPr>
        <w:t>эндовидеоскопия</w:t>
      </w:r>
      <w:proofErr w:type="spellEnd"/>
      <w:r w:rsidRPr="000D02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инновационные возможности диагностики и лечения при острой </w:t>
      </w:r>
      <w:proofErr w:type="spellStart"/>
      <w:r w:rsidRPr="000D0237">
        <w:rPr>
          <w:rFonts w:ascii="Times New Roman" w:eastAsia="Times New Roman" w:hAnsi="Times New Roman" w:cs="Times New Roman"/>
          <w:sz w:val="24"/>
          <w:szCs w:val="24"/>
          <w:lang w:eastAsia="ru-RU"/>
        </w:rPr>
        <w:t>панкреато-билиарной</w:t>
      </w:r>
      <w:proofErr w:type="spellEnd"/>
      <w:r w:rsidRPr="000D02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патологии</w:t>
      </w:r>
      <w:r w:rsidR="008347C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B13ABB" w:rsidRPr="000D0237" w:rsidRDefault="00B13ABB" w:rsidP="0036769D">
      <w:pPr>
        <w:pStyle w:val="ab"/>
        <w:numPr>
          <w:ilvl w:val="2"/>
          <w:numId w:val="22"/>
        </w:numPr>
        <w:spacing w:after="0" w:line="240" w:lineRule="atLeast"/>
        <w:ind w:left="567"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02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Инновационные тактические подходы при ургентной абдоминальной хирургической  </w:t>
      </w:r>
    </w:p>
    <w:p w:rsidR="00B13ABB" w:rsidRPr="000D0237" w:rsidRDefault="00B13ABB" w:rsidP="0036769D">
      <w:pPr>
        <w:spacing w:after="0" w:line="240" w:lineRule="atLeast"/>
        <w:ind w:left="567"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02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патологии беременных</w:t>
      </w:r>
      <w:r w:rsidR="008347C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13ABB" w:rsidRPr="000D0237" w:rsidRDefault="00B13ABB" w:rsidP="0036769D">
      <w:pPr>
        <w:spacing w:after="0" w:line="240" w:lineRule="atLeast"/>
        <w:ind w:left="567"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023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B13ABB" w:rsidRPr="000D0237" w:rsidRDefault="00B13ABB" w:rsidP="0036769D">
      <w:pPr>
        <w:spacing w:after="0" w:line="240" w:lineRule="atLeast"/>
        <w:ind w:left="567" w:right="-1" w:firstLine="567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0D023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Научная программа будет представлена докладами.</w:t>
      </w:r>
      <w:r w:rsidRPr="000D02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D023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 работе Конференции примут участие ведущие специалисты Санкт-Петербурга и городов России, что позволит обеспечить высокий научный уровень мероприятия.</w:t>
      </w:r>
    </w:p>
    <w:p w:rsidR="00B13ABB" w:rsidRPr="000D0237" w:rsidRDefault="00B13ABB" w:rsidP="0036769D">
      <w:pPr>
        <w:spacing w:after="0" w:line="240" w:lineRule="atLeast"/>
        <w:ind w:left="567"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13ABB" w:rsidRPr="000D0237" w:rsidRDefault="00B13ABB" w:rsidP="0036769D">
      <w:pPr>
        <w:spacing w:after="0" w:line="240" w:lineRule="atLeast"/>
        <w:ind w:left="567"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02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Целевая аудитория конференции: </w:t>
      </w:r>
      <w:r w:rsidRPr="000D02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ординаторы и хирурги, занимающиеся ургентной </w:t>
      </w:r>
      <w:r w:rsidRPr="000D02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абдоминальной</w:t>
      </w:r>
      <w:r w:rsidRPr="000D02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хирургией, студенты СНО хирургических кафедр.</w:t>
      </w:r>
    </w:p>
    <w:p w:rsidR="00B13ABB" w:rsidRDefault="00B13ABB" w:rsidP="0036769D">
      <w:pPr>
        <w:spacing w:after="0" w:line="240" w:lineRule="atLeast"/>
        <w:ind w:left="567"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934FA" w:rsidRPr="000D0237" w:rsidRDefault="00E934FA" w:rsidP="0036769D">
      <w:pPr>
        <w:spacing w:after="0" w:line="240" w:lineRule="atLeast"/>
        <w:ind w:left="567"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</w:rPr>
        <w:t xml:space="preserve">Участие: </w:t>
      </w:r>
      <w:r w:rsidRPr="00DB3DC3">
        <w:rPr>
          <w:rFonts w:ascii="Times New Roman" w:eastAsia="Arial" w:hAnsi="Times New Roman" w:cs="Times New Roman"/>
        </w:rPr>
        <w:t>бесплатное, предварительная регистрация обязательна</w:t>
      </w:r>
      <w:r>
        <w:rPr>
          <w:rFonts w:ascii="Times New Roman" w:eastAsia="Arial" w:hAnsi="Times New Roman" w:cs="Times New Roman"/>
        </w:rPr>
        <w:t>.</w:t>
      </w:r>
    </w:p>
    <w:p w:rsidR="00E934FA" w:rsidRPr="000D0237" w:rsidRDefault="00E934FA" w:rsidP="0036769D">
      <w:pPr>
        <w:spacing w:after="0" w:line="240" w:lineRule="atLeast"/>
        <w:ind w:left="567" w:right="-1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Регистрация участников доступна на сайте </w:t>
      </w:r>
      <w:hyperlink r:id="rId8" w:history="1">
        <w:r w:rsidRPr="002269FD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https</w:t>
        </w:r>
        <w:r w:rsidRPr="002269FD">
          <w:rPr>
            <w:rStyle w:val="a5"/>
            <w:rFonts w:ascii="Times New Roman" w:hAnsi="Times New Roman" w:cs="Times New Roman"/>
            <w:sz w:val="24"/>
            <w:szCs w:val="24"/>
          </w:rPr>
          <w:t>://</w:t>
        </w:r>
        <w:r w:rsidRPr="002269FD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congress</w:t>
        </w:r>
        <w:r w:rsidRPr="002269FD">
          <w:rPr>
            <w:rStyle w:val="a5"/>
            <w:rFonts w:ascii="Times New Roman" w:hAnsi="Times New Roman" w:cs="Times New Roman"/>
            <w:sz w:val="24"/>
            <w:szCs w:val="24"/>
          </w:rPr>
          <w:t>.1</w:t>
        </w:r>
        <w:proofErr w:type="spellStart"/>
        <w:r w:rsidRPr="002269FD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spbgmu</w:t>
        </w:r>
        <w:proofErr w:type="spellEnd"/>
        <w:r w:rsidRPr="002269FD"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2269FD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  <w:r w:rsidRPr="002269FD">
          <w:rPr>
            <w:rStyle w:val="a5"/>
            <w:rFonts w:ascii="Times New Roman" w:hAnsi="Times New Roman" w:cs="Times New Roman"/>
            <w:sz w:val="24"/>
            <w:szCs w:val="24"/>
          </w:rPr>
          <w:t>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13ABB" w:rsidRPr="000D0237" w:rsidRDefault="00B13ABB" w:rsidP="0036769D">
      <w:pPr>
        <w:spacing w:after="0" w:line="240" w:lineRule="atLeast"/>
        <w:ind w:left="567" w:right="-1"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13ABB" w:rsidRPr="000D0237" w:rsidRDefault="00D67795" w:rsidP="0036769D">
      <w:pPr>
        <w:spacing w:after="0" w:line="240" w:lineRule="atLeast"/>
        <w:ind w:left="567" w:right="-1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Будем рады видеть Вас на конференции!</w:t>
      </w:r>
    </w:p>
    <w:sectPr w:rsidR="00B13ABB" w:rsidRPr="000D0237" w:rsidSect="0036769D">
      <w:headerReference w:type="even" r:id="rId9"/>
      <w:headerReference w:type="default" r:id="rId10"/>
      <w:pgSz w:w="11906" w:h="16838"/>
      <w:pgMar w:top="1985" w:right="850" w:bottom="426" w:left="0" w:header="5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7906" w:rsidRDefault="00A17906" w:rsidP="00161511">
      <w:pPr>
        <w:spacing w:after="0" w:line="240" w:lineRule="auto"/>
      </w:pPr>
      <w:r>
        <w:separator/>
      </w:r>
    </w:p>
  </w:endnote>
  <w:endnote w:type="continuationSeparator" w:id="0">
    <w:p w:rsidR="00A17906" w:rsidRDefault="00A17906" w:rsidP="001615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7906" w:rsidRDefault="00A17906" w:rsidP="00161511">
      <w:pPr>
        <w:spacing w:after="0" w:line="240" w:lineRule="auto"/>
      </w:pPr>
      <w:r>
        <w:separator/>
      </w:r>
    </w:p>
  </w:footnote>
  <w:footnote w:type="continuationSeparator" w:id="0">
    <w:p w:rsidR="00A17906" w:rsidRDefault="00A17906" w:rsidP="001615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5B9A" w:rsidRDefault="00BE5B9A">
    <w:pPr>
      <w:pStyle w:val="a7"/>
    </w:pPr>
    <w:r>
      <w:rPr>
        <w:noProof/>
        <w:lang w:eastAsia="ru-RU"/>
      </w:rPr>
      <w:drawing>
        <wp:inline distT="0" distB="0" distL="0" distR="0" wp14:anchorId="2956524F" wp14:editId="6FA072BE">
          <wp:extent cx="7005320" cy="1280160"/>
          <wp:effectExtent l="19050" t="0" r="5080" b="0"/>
          <wp:docPr id="5" name="Рисунок 5" descr="C:\Users\Лера\Desktop\Колонтитул ЛОР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C:\Users\Лера\Desktop\Колонтитул ЛОР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05320" cy="12801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1511" w:rsidRDefault="0005058A">
    <w:pPr>
      <w:pStyle w:val="a7"/>
    </w:pPr>
    <w:r>
      <w:rPr>
        <w:noProof/>
        <w:lang w:eastAsia="ru-RU"/>
      </w:rPr>
      <w:drawing>
        <wp:anchor distT="0" distB="0" distL="114300" distR="114300" simplePos="0" relativeHeight="251657216" behindDoc="0" locked="0" layoutInCell="1" allowOverlap="1" wp14:anchorId="795EDF40" wp14:editId="47A7A0BF">
          <wp:simplePos x="0" y="0"/>
          <wp:positionH relativeFrom="column">
            <wp:posOffset>2534510</wp:posOffset>
          </wp:positionH>
          <wp:positionV relativeFrom="paragraph">
            <wp:posOffset>-84343</wp:posOffset>
          </wp:positionV>
          <wp:extent cx="2997843" cy="926426"/>
          <wp:effectExtent l="0" t="0" r="0" b="0"/>
          <wp:wrapThrough wrapText="bothSides">
            <wp:wrapPolygon edited="0">
              <wp:start x="2882" y="3111"/>
              <wp:lineTo x="1510" y="6222"/>
              <wp:lineTo x="1510" y="14667"/>
              <wp:lineTo x="2471" y="16889"/>
              <wp:lineTo x="4392" y="16889"/>
              <wp:lineTo x="10981" y="16000"/>
              <wp:lineTo x="20314" y="13333"/>
              <wp:lineTo x="20314" y="8000"/>
              <wp:lineTo x="14687" y="5333"/>
              <wp:lineTo x="3706" y="3111"/>
              <wp:lineTo x="2882" y="3111"/>
            </wp:wrapPolygon>
          </wp:wrapThrough>
          <wp:docPr id="6" name="Рисунок 6" descr="C:\Users\Лера\Desktop\logo-2017-rgb-rus-02-blu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Users\Лера\Desktop\logo-2017-rgb-rus-02-blue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97843" cy="92642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757F03" w:rsidRDefault="00757F03">
    <w:pPr>
      <w:pStyle w:val="a7"/>
    </w:pPr>
  </w:p>
  <w:p w:rsidR="0005058A" w:rsidRDefault="0005058A">
    <w:pPr>
      <w:pStyle w:val="a7"/>
    </w:pPr>
  </w:p>
  <w:p w:rsidR="0005058A" w:rsidRDefault="0005058A">
    <w:pPr>
      <w:pStyle w:val="a7"/>
    </w:pPr>
  </w:p>
  <w:p w:rsidR="0005058A" w:rsidRDefault="0005058A">
    <w:pPr>
      <w:pStyle w:val="a7"/>
    </w:pPr>
  </w:p>
  <w:p w:rsidR="00E42BD7" w:rsidRPr="00AF456C" w:rsidRDefault="00E42BD7" w:rsidP="00AF456C">
    <w:pPr>
      <w:spacing w:after="0" w:line="240" w:lineRule="auto"/>
      <w:ind w:right="-850"/>
      <w:jc w:val="center"/>
      <w:rPr>
        <w:rFonts w:ascii="Times New Roman" w:hAnsi="Times New Roman" w:cs="Times New Roman"/>
        <w:sz w:val="30"/>
        <w:szCs w:val="30"/>
      </w:rPr>
    </w:pPr>
    <w:r w:rsidRPr="00AF456C">
      <w:rPr>
        <w:rFonts w:ascii="Times New Roman" w:hAnsi="Times New Roman" w:cs="Times New Roman"/>
        <w:b/>
        <w:sz w:val="30"/>
        <w:szCs w:val="30"/>
        <w:lang w:val="en-US"/>
      </w:rPr>
      <w:t>IX</w:t>
    </w:r>
    <w:r w:rsidRPr="00AF456C">
      <w:rPr>
        <w:rFonts w:ascii="Times New Roman" w:hAnsi="Times New Roman" w:cs="Times New Roman"/>
        <w:b/>
        <w:sz w:val="30"/>
        <w:szCs w:val="30"/>
      </w:rPr>
      <w:t xml:space="preserve"> мемориальная научно-практическая конференция</w:t>
    </w:r>
    <w:r w:rsidR="00AF456C">
      <w:rPr>
        <w:rFonts w:ascii="Times New Roman" w:hAnsi="Times New Roman" w:cs="Times New Roman"/>
        <w:sz w:val="30"/>
        <w:szCs w:val="30"/>
      </w:rPr>
      <w:t xml:space="preserve"> </w:t>
    </w:r>
    <w:r w:rsidRPr="00396E16">
      <w:rPr>
        <w:rFonts w:ascii="Times New Roman" w:hAnsi="Times New Roman" w:cs="Times New Roman"/>
        <w:b/>
        <w:bCs/>
        <w:sz w:val="30"/>
        <w:szCs w:val="30"/>
      </w:rPr>
      <w:t>«</w:t>
    </w:r>
    <w:proofErr w:type="spellStart"/>
    <w:r w:rsidRPr="00396E16">
      <w:rPr>
        <w:rFonts w:ascii="Times New Roman" w:hAnsi="Times New Roman" w:cs="Times New Roman"/>
        <w:b/>
        <w:bCs/>
        <w:sz w:val="30"/>
        <w:szCs w:val="30"/>
      </w:rPr>
      <w:t>Угловские</w:t>
    </w:r>
    <w:proofErr w:type="spellEnd"/>
    <w:r w:rsidRPr="00396E16">
      <w:rPr>
        <w:rFonts w:ascii="Times New Roman" w:hAnsi="Times New Roman" w:cs="Times New Roman"/>
        <w:b/>
        <w:bCs/>
        <w:sz w:val="30"/>
        <w:szCs w:val="30"/>
      </w:rPr>
      <w:t xml:space="preserve"> чтения. Междисциплинарный подход</w:t>
    </w:r>
    <w:r w:rsidR="00AF456C">
      <w:rPr>
        <w:rFonts w:ascii="Times New Roman" w:hAnsi="Times New Roman" w:cs="Times New Roman"/>
        <w:sz w:val="30"/>
        <w:szCs w:val="30"/>
      </w:rPr>
      <w:t xml:space="preserve"> </w:t>
    </w:r>
    <w:r w:rsidRPr="00396E16">
      <w:rPr>
        <w:rFonts w:ascii="Times New Roman" w:hAnsi="Times New Roman" w:cs="Times New Roman"/>
        <w:b/>
        <w:bCs/>
        <w:sz w:val="30"/>
        <w:szCs w:val="30"/>
      </w:rPr>
      <w:t>в общей и неотложной абдоминальной хирургии»</w:t>
    </w:r>
  </w:p>
  <w:p w:rsidR="0005058A" w:rsidRPr="00396E16" w:rsidRDefault="00532EF1" w:rsidP="00532EF1">
    <w:pPr>
      <w:pStyle w:val="2"/>
      <w:spacing w:before="0" w:beforeAutospacing="0" w:after="0" w:afterAutospacing="0" w:line="240" w:lineRule="atLeast"/>
      <w:ind w:left="2973" w:right="-850" w:firstLine="567"/>
      <w:rPr>
        <w:b w:val="0"/>
        <w:sz w:val="30"/>
        <w:szCs w:val="30"/>
      </w:rPr>
    </w:pPr>
    <w:r>
      <w:rPr>
        <w:b w:val="0"/>
        <w:sz w:val="30"/>
        <w:szCs w:val="30"/>
      </w:rPr>
      <w:t>27 ноября</w:t>
    </w:r>
    <w:r w:rsidR="00E42BD7" w:rsidRPr="00396E16">
      <w:rPr>
        <w:b w:val="0"/>
        <w:sz w:val="30"/>
        <w:szCs w:val="30"/>
      </w:rPr>
      <w:t xml:space="preserve"> 2026</w:t>
    </w:r>
    <w:r w:rsidR="0005058A" w:rsidRPr="00396E16">
      <w:rPr>
        <w:b w:val="0"/>
        <w:sz w:val="30"/>
        <w:szCs w:val="30"/>
      </w:rPr>
      <w:t xml:space="preserve"> года, Санкт-Петербург</w:t>
    </w:r>
  </w:p>
  <w:p w:rsidR="0005058A" w:rsidRDefault="0005058A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C7564"/>
    <w:multiLevelType w:val="hybridMultilevel"/>
    <w:tmpl w:val="67DE4EB6"/>
    <w:lvl w:ilvl="0" w:tplc="FFFFFFFF">
      <w:numFmt w:val="bullet"/>
      <w:lvlText w:val=""/>
      <w:lvlJc w:val="left"/>
      <w:pPr>
        <w:ind w:left="2138" w:hanging="360"/>
      </w:pPr>
      <w:rPr>
        <w:rFonts w:ascii="Wingdings" w:hAnsi="Wingdings" w:cs="Times New Roman" w:hint="default"/>
        <w:sz w:val="16"/>
      </w:rPr>
    </w:lvl>
    <w:lvl w:ilvl="1" w:tplc="04190003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" w15:restartNumberingAfterBreak="0">
    <w:nsid w:val="0AAA5D49"/>
    <w:multiLevelType w:val="hybridMultilevel"/>
    <w:tmpl w:val="BE844F52"/>
    <w:lvl w:ilvl="0" w:tplc="FFFFFFFF">
      <w:numFmt w:val="bullet"/>
      <w:lvlText w:val=""/>
      <w:lvlJc w:val="left"/>
      <w:pPr>
        <w:ind w:left="2138" w:hanging="360"/>
      </w:pPr>
      <w:rPr>
        <w:rFonts w:ascii="Wingdings" w:hAnsi="Wingdings" w:cs="Times New Roman" w:hint="default"/>
        <w:sz w:val="16"/>
      </w:rPr>
    </w:lvl>
    <w:lvl w:ilvl="1" w:tplc="04190003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" w15:restartNumberingAfterBreak="0">
    <w:nsid w:val="0D55268D"/>
    <w:multiLevelType w:val="hybridMultilevel"/>
    <w:tmpl w:val="37C0185E"/>
    <w:lvl w:ilvl="0" w:tplc="04190001">
      <w:start w:val="1"/>
      <w:numFmt w:val="bullet"/>
      <w:lvlText w:val=""/>
      <w:lvlJc w:val="left"/>
      <w:pPr>
        <w:ind w:left="211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3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5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7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9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1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3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5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79" w:hanging="360"/>
      </w:pPr>
      <w:rPr>
        <w:rFonts w:ascii="Wingdings" w:hAnsi="Wingdings" w:hint="default"/>
      </w:rPr>
    </w:lvl>
  </w:abstractNum>
  <w:abstractNum w:abstractNumId="3" w15:restartNumberingAfterBreak="0">
    <w:nsid w:val="10F076FC"/>
    <w:multiLevelType w:val="hybridMultilevel"/>
    <w:tmpl w:val="EB84DC02"/>
    <w:lvl w:ilvl="0" w:tplc="FFFFFFFF">
      <w:numFmt w:val="bullet"/>
      <w:lvlText w:val=""/>
      <w:lvlJc w:val="left"/>
      <w:pPr>
        <w:ind w:left="2138" w:hanging="360"/>
      </w:pPr>
      <w:rPr>
        <w:rFonts w:ascii="Wingdings" w:hAnsi="Wingdings" w:cs="Times New Roman" w:hint="default"/>
        <w:sz w:val="16"/>
      </w:rPr>
    </w:lvl>
    <w:lvl w:ilvl="1" w:tplc="04190003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4" w15:restartNumberingAfterBreak="0">
    <w:nsid w:val="11DE2AA5"/>
    <w:multiLevelType w:val="hybridMultilevel"/>
    <w:tmpl w:val="855EDA00"/>
    <w:lvl w:ilvl="0" w:tplc="04190001">
      <w:start w:val="1"/>
      <w:numFmt w:val="bullet"/>
      <w:lvlText w:val=""/>
      <w:lvlJc w:val="left"/>
      <w:pPr>
        <w:ind w:left="211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3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5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7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9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1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3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5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79" w:hanging="360"/>
      </w:pPr>
      <w:rPr>
        <w:rFonts w:ascii="Wingdings" w:hAnsi="Wingdings" w:hint="default"/>
      </w:rPr>
    </w:lvl>
  </w:abstractNum>
  <w:abstractNum w:abstractNumId="5" w15:restartNumberingAfterBreak="0">
    <w:nsid w:val="1B3F65F6"/>
    <w:multiLevelType w:val="hybridMultilevel"/>
    <w:tmpl w:val="C5140C1C"/>
    <w:lvl w:ilvl="0" w:tplc="04190001">
      <w:start w:val="1"/>
      <w:numFmt w:val="bullet"/>
      <w:lvlText w:val=""/>
      <w:lvlJc w:val="left"/>
      <w:pPr>
        <w:ind w:left="211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3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5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7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9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1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3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5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79" w:hanging="360"/>
      </w:pPr>
      <w:rPr>
        <w:rFonts w:ascii="Wingdings" w:hAnsi="Wingdings" w:hint="default"/>
      </w:rPr>
    </w:lvl>
  </w:abstractNum>
  <w:abstractNum w:abstractNumId="6" w15:restartNumberingAfterBreak="0">
    <w:nsid w:val="1DAB725F"/>
    <w:multiLevelType w:val="hybridMultilevel"/>
    <w:tmpl w:val="09CC4E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DA0059"/>
    <w:multiLevelType w:val="hybridMultilevel"/>
    <w:tmpl w:val="ED9E69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7E7AFA"/>
    <w:multiLevelType w:val="multilevel"/>
    <w:tmpl w:val="475AC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FBD2B39"/>
    <w:multiLevelType w:val="multilevel"/>
    <w:tmpl w:val="A59A98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76F4CB7"/>
    <w:multiLevelType w:val="multilevel"/>
    <w:tmpl w:val="81144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E741C58"/>
    <w:multiLevelType w:val="hybridMultilevel"/>
    <w:tmpl w:val="DA80EE7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50E7258"/>
    <w:multiLevelType w:val="hybridMultilevel"/>
    <w:tmpl w:val="224AB2A4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3" w15:restartNumberingAfterBreak="0">
    <w:nsid w:val="4F7760F5"/>
    <w:multiLevelType w:val="hybridMultilevel"/>
    <w:tmpl w:val="B8BCA182"/>
    <w:lvl w:ilvl="0" w:tplc="0419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  <w:sz w:val="16"/>
      </w:rPr>
    </w:lvl>
    <w:lvl w:ilvl="1" w:tplc="04190003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4" w15:restartNumberingAfterBreak="0">
    <w:nsid w:val="58F61E02"/>
    <w:multiLevelType w:val="hybridMultilevel"/>
    <w:tmpl w:val="B78643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2E41DF"/>
    <w:multiLevelType w:val="multilevel"/>
    <w:tmpl w:val="9ADC9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ACF4F53"/>
    <w:multiLevelType w:val="hybridMultilevel"/>
    <w:tmpl w:val="C42C7DDC"/>
    <w:lvl w:ilvl="0" w:tplc="04190001">
      <w:start w:val="1"/>
      <w:numFmt w:val="bullet"/>
      <w:lvlText w:val=""/>
      <w:lvlJc w:val="left"/>
      <w:pPr>
        <w:ind w:left="211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3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5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7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9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1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3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5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79" w:hanging="360"/>
      </w:pPr>
      <w:rPr>
        <w:rFonts w:ascii="Wingdings" w:hAnsi="Wingdings" w:hint="default"/>
      </w:rPr>
    </w:lvl>
  </w:abstractNum>
  <w:abstractNum w:abstractNumId="17" w15:restartNumberingAfterBreak="0">
    <w:nsid w:val="72BA1E25"/>
    <w:multiLevelType w:val="hybridMultilevel"/>
    <w:tmpl w:val="2D36E246"/>
    <w:lvl w:ilvl="0" w:tplc="04190001">
      <w:start w:val="1"/>
      <w:numFmt w:val="bullet"/>
      <w:lvlText w:val=""/>
      <w:lvlJc w:val="left"/>
      <w:pPr>
        <w:ind w:left="211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3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5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7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9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1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3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5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79" w:hanging="360"/>
      </w:pPr>
      <w:rPr>
        <w:rFonts w:ascii="Wingdings" w:hAnsi="Wingdings" w:hint="default"/>
      </w:rPr>
    </w:lvl>
  </w:abstractNum>
  <w:abstractNum w:abstractNumId="18" w15:restartNumberingAfterBreak="0">
    <w:nsid w:val="7601612A"/>
    <w:multiLevelType w:val="multilevel"/>
    <w:tmpl w:val="C1DEE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89E2214"/>
    <w:multiLevelType w:val="hybridMultilevel"/>
    <w:tmpl w:val="380474A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8"/>
  </w:num>
  <w:num w:numId="3">
    <w:abstractNumId w:val="8"/>
  </w:num>
  <w:num w:numId="4">
    <w:abstractNumId w:val="15"/>
  </w:num>
  <w:num w:numId="5">
    <w:abstractNumId w:val="9"/>
  </w:num>
  <w:num w:numId="6">
    <w:abstractNumId w:val="19"/>
  </w:num>
  <w:num w:numId="7">
    <w:abstractNumId w:val="14"/>
  </w:num>
  <w:num w:numId="8">
    <w:abstractNumId w:val="12"/>
  </w:num>
  <w:num w:numId="9">
    <w:abstractNumId w:val="2"/>
  </w:num>
  <w:num w:numId="10">
    <w:abstractNumId w:val="17"/>
  </w:num>
  <w:num w:numId="11">
    <w:abstractNumId w:val="5"/>
  </w:num>
  <w:num w:numId="12">
    <w:abstractNumId w:val="16"/>
  </w:num>
  <w:num w:numId="13">
    <w:abstractNumId w:val="4"/>
  </w:num>
  <w:num w:numId="14">
    <w:abstractNumId w:val="7"/>
  </w:num>
  <w:num w:numId="15">
    <w:abstractNumId w:val="3"/>
  </w:num>
  <w:num w:numId="16">
    <w:abstractNumId w:val="13"/>
  </w:num>
  <w:num w:numId="17">
    <w:abstractNumId w:val="6"/>
  </w:num>
  <w:num w:numId="18">
    <w:abstractNumId w:val="0"/>
  </w:num>
  <w:num w:numId="19">
    <w:abstractNumId w:val="1"/>
  </w:num>
  <w:num w:numId="20">
    <w:abstractNumId w:val="11"/>
  </w:num>
  <w:num w:numId="21">
    <w:abstractNumId w:val="12"/>
  </w:num>
  <w:num w:numId="2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2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86DD8"/>
    <w:rsid w:val="0000100A"/>
    <w:rsid w:val="00013630"/>
    <w:rsid w:val="000143FD"/>
    <w:rsid w:val="00022505"/>
    <w:rsid w:val="00043653"/>
    <w:rsid w:val="000471CE"/>
    <w:rsid w:val="00047E02"/>
    <w:rsid w:val="0005058A"/>
    <w:rsid w:val="0005208F"/>
    <w:rsid w:val="000535D8"/>
    <w:rsid w:val="00060FAA"/>
    <w:rsid w:val="000735FE"/>
    <w:rsid w:val="00094785"/>
    <w:rsid w:val="000A2DE1"/>
    <w:rsid w:val="000A2EE5"/>
    <w:rsid w:val="000A63D3"/>
    <w:rsid w:val="000C5475"/>
    <w:rsid w:val="000D0237"/>
    <w:rsid w:val="000F0FAB"/>
    <w:rsid w:val="000F7D6D"/>
    <w:rsid w:val="00105725"/>
    <w:rsid w:val="001058F2"/>
    <w:rsid w:val="00115865"/>
    <w:rsid w:val="0012013A"/>
    <w:rsid w:val="001216D5"/>
    <w:rsid w:val="00125F90"/>
    <w:rsid w:val="001541D7"/>
    <w:rsid w:val="00161511"/>
    <w:rsid w:val="00162732"/>
    <w:rsid w:val="00166328"/>
    <w:rsid w:val="00172980"/>
    <w:rsid w:val="00184E4B"/>
    <w:rsid w:val="001875B0"/>
    <w:rsid w:val="00190986"/>
    <w:rsid w:val="001A0F19"/>
    <w:rsid w:val="001C6D5D"/>
    <w:rsid w:val="001E1661"/>
    <w:rsid w:val="001E396D"/>
    <w:rsid w:val="001E7CDC"/>
    <w:rsid w:val="001F32E6"/>
    <w:rsid w:val="002069C1"/>
    <w:rsid w:val="00235F45"/>
    <w:rsid w:val="00253ECD"/>
    <w:rsid w:val="00255FE6"/>
    <w:rsid w:val="00257046"/>
    <w:rsid w:val="00260955"/>
    <w:rsid w:val="002A0B7F"/>
    <w:rsid w:val="002A571B"/>
    <w:rsid w:val="002B1B56"/>
    <w:rsid w:val="002B3E19"/>
    <w:rsid w:val="002C2EC2"/>
    <w:rsid w:val="002C462F"/>
    <w:rsid w:val="002D02B6"/>
    <w:rsid w:val="002E08B6"/>
    <w:rsid w:val="002E608F"/>
    <w:rsid w:val="00302C80"/>
    <w:rsid w:val="00305D61"/>
    <w:rsid w:val="00311355"/>
    <w:rsid w:val="00311F93"/>
    <w:rsid w:val="003174D6"/>
    <w:rsid w:val="0032111C"/>
    <w:rsid w:val="0032554C"/>
    <w:rsid w:val="003378C6"/>
    <w:rsid w:val="00350AB8"/>
    <w:rsid w:val="00350EA6"/>
    <w:rsid w:val="0036769D"/>
    <w:rsid w:val="00370A55"/>
    <w:rsid w:val="003848CE"/>
    <w:rsid w:val="00396E16"/>
    <w:rsid w:val="003A06B2"/>
    <w:rsid w:val="003A20BB"/>
    <w:rsid w:val="003A5FAA"/>
    <w:rsid w:val="003B241B"/>
    <w:rsid w:val="003B7B72"/>
    <w:rsid w:val="003C60D4"/>
    <w:rsid w:val="003F1D35"/>
    <w:rsid w:val="003F7AE9"/>
    <w:rsid w:val="00404DA3"/>
    <w:rsid w:val="00426B26"/>
    <w:rsid w:val="004343E5"/>
    <w:rsid w:val="00444840"/>
    <w:rsid w:val="00450BEE"/>
    <w:rsid w:val="00456D3A"/>
    <w:rsid w:val="00472FA7"/>
    <w:rsid w:val="004763CF"/>
    <w:rsid w:val="00490490"/>
    <w:rsid w:val="004A4E7E"/>
    <w:rsid w:val="004B0405"/>
    <w:rsid w:val="004B247A"/>
    <w:rsid w:val="004C08FC"/>
    <w:rsid w:val="004D36D0"/>
    <w:rsid w:val="004E6523"/>
    <w:rsid w:val="00510DFE"/>
    <w:rsid w:val="00513459"/>
    <w:rsid w:val="00523FEF"/>
    <w:rsid w:val="005274BF"/>
    <w:rsid w:val="00532EF1"/>
    <w:rsid w:val="00550D57"/>
    <w:rsid w:val="00551212"/>
    <w:rsid w:val="0057165B"/>
    <w:rsid w:val="00577741"/>
    <w:rsid w:val="00577B2A"/>
    <w:rsid w:val="00582121"/>
    <w:rsid w:val="00586DD8"/>
    <w:rsid w:val="005A38B7"/>
    <w:rsid w:val="005C02F4"/>
    <w:rsid w:val="005D6E75"/>
    <w:rsid w:val="005E2B54"/>
    <w:rsid w:val="005F5723"/>
    <w:rsid w:val="006034EB"/>
    <w:rsid w:val="00604F6E"/>
    <w:rsid w:val="00616630"/>
    <w:rsid w:val="006235FA"/>
    <w:rsid w:val="006548BF"/>
    <w:rsid w:val="006559CF"/>
    <w:rsid w:val="00680254"/>
    <w:rsid w:val="006827D4"/>
    <w:rsid w:val="00691931"/>
    <w:rsid w:val="006A0DE1"/>
    <w:rsid w:val="006A57AC"/>
    <w:rsid w:val="006A6B51"/>
    <w:rsid w:val="006B6225"/>
    <w:rsid w:val="006C6D71"/>
    <w:rsid w:val="006D0468"/>
    <w:rsid w:val="006E5F11"/>
    <w:rsid w:val="006F452B"/>
    <w:rsid w:val="006F7DED"/>
    <w:rsid w:val="00716106"/>
    <w:rsid w:val="00722E6B"/>
    <w:rsid w:val="00740F3D"/>
    <w:rsid w:val="007441C5"/>
    <w:rsid w:val="00757F03"/>
    <w:rsid w:val="00764248"/>
    <w:rsid w:val="00776FA3"/>
    <w:rsid w:val="00787778"/>
    <w:rsid w:val="00790399"/>
    <w:rsid w:val="00792606"/>
    <w:rsid w:val="007B341C"/>
    <w:rsid w:val="007D5FB4"/>
    <w:rsid w:val="007D73CD"/>
    <w:rsid w:val="007F18CE"/>
    <w:rsid w:val="007F2839"/>
    <w:rsid w:val="007F64C5"/>
    <w:rsid w:val="00802E36"/>
    <w:rsid w:val="00812D41"/>
    <w:rsid w:val="00816CC5"/>
    <w:rsid w:val="00830340"/>
    <w:rsid w:val="008347C7"/>
    <w:rsid w:val="00835284"/>
    <w:rsid w:val="00852C64"/>
    <w:rsid w:val="0085426A"/>
    <w:rsid w:val="008623A2"/>
    <w:rsid w:val="00874004"/>
    <w:rsid w:val="008805E7"/>
    <w:rsid w:val="00880937"/>
    <w:rsid w:val="00883C97"/>
    <w:rsid w:val="00893D68"/>
    <w:rsid w:val="008959B4"/>
    <w:rsid w:val="008B0F52"/>
    <w:rsid w:val="008B1012"/>
    <w:rsid w:val="008B10A9"/>
    <w:rsid w:val="008B7262"/>
    <w:rsid w:val="008C0DFA"/>
    <w:rsid w:val="008C40E8"/>
    <w:rsid w:val="008C4EB2"/>
    <w:rsid w:val="008D5463"/>
    <w:rsid w:val="008D5DF0"/>
    <w:rsid w:val="00904ACA"/>
    <w:rsid w:val="00910172"/>
    <w:rsid w:val="009105A8"/>
    <w:rsid w:val="00910C70"/>
    <w:rsid w:val="00916DCF"/>
    <w:rsid w:val="00925B9B"/>
    <w:rsid w:val="009453F2"/>
    <w:rsid w:val="0095185C"/>
    <w:rsid w:val="00951FCC"/>
    <w:rsid w:val="0095612C"/>
    <w:rsid w:val="00956B23"/>
    <w:rsid w:val="009636C7"/>
    <w:rsid w:val="00965C49"/>
    <w:rsid w:val="009717B8"/>
    <w:rsid w:val="0099082C"/>
    <w:rsid w:val="009A3E81"/>
    <w:rsid w:val="009A5C01"/>
    <w:rsid w:val="009B492C"/>
    <w:rsid w:val="009D3572"/>
    <w:rsid w:val="009D6806"/>
    <w:rsid w:val="009E4C89"/>
    <w:rsid w:val="009E4FAE"/>
    <w:rsid w:val="009F592B"/>
    <w:rsid w:val="009F5EC4"/>
    <w:rsid w:val="00A154BC"/>
    <w:rsid w:val="00A17906"/>
    <w:rsid w:val="00A271A3"/>
    <w:rsid w:val="00A318BB"/>
    <w:rsid w:val="00A46602"/>
    <w:rsid w:val="00A52CD4"/>
    <w:rsid w:val="00A55E6E"/>
    <w:rsid w:val="00A66215"/>
    <w:rsid w:val="00A770BE"/>
    <w:rsid w:val="00A81CEA"/>
    <w:rsid w:val="00A81EBE"/>
    <w:rsid w:val="00A82214"/>
    <w:rsid w:val="00A91A40"/>
    <w:rsid w:val="00A95F71"/>
    <w:rsid w:val="00AA66FD"/>
    <w:rsid w:val="00AA6A90"/>
    <w:rsid w:val="00AA7469"/>
    <w:rsid w:val="00AB01C2"/>
    <w:rsid w:val="00AB3655"/>
    <w:rsid w:val="00AC0740"/>
    <w:rsid w:val="00AC36AF"/>
    <w:rsid w:val="00AC61BE"/>
    <w:rsid w:val="00AD7A5A"/>
    <w:rsid w:val="00AE567B"/>
    <w:rsid w:val="00AF456C"/>
    <w:rsid w:val="00B135EB"/>
    <w:rsid w:val="00B13ABB"/>
    <w:rsid w:val="00B177B2"/>
    <w:rsid w:val="00B42EF0"/>
    <w:rsid w:val="00B66EBF"/>
    <w:rsid w:val="00B67CA7"/>
    <w:rsid w:val="00B70777"/>
    <w:rsid w:val="00BA078C"/>
    <w:rsid w:val="00BA4586"/>
    <w:rsid w:val="00BB23F0"/>
    <w:rsid w:val="00BD06A8"/>
    <w:rsid w:val="00BE5B9A"/>
    <w:rsid w:val="00BE5CDB"/>
    <w:rsid w:val="00BE725B"/>
    <w:rsid w:val="00C060D8"/>
    <w:rsid w:val="00C1330E"/>
    <w:rsid w:val="00C46809"/>
    <w:rsid w:val="00C52A86"/>
    <w:rsid w:val="00C607B1"/>
    <w:rsid w:val="00C739FE"/>
    <w:rsid w:val="00C74D35"/>
    <w:rsid w:val="00CA6D98"/>
    <w:rsid w:val="00CC1C9F"/>
    <w:rsid w:val="00CC48C1"/>
    <w:rsid w:val="00CC4F2E"/>
    <w:rsid w:val="00CD54F5"/>
    <w:rsid w:val="00D1061F"/>
    <w:rsid w:val="00D1089E"/>
    <w:rsid w:val="00D1522D"/>
    <w:rsid w:val="00D224A0"/>
    <w:rsid w:val="00D32BDF"/>
    <w:rsid w:val="00D37C43"/>
    <w:rsid w:val="00D40E07"/>
    <w:rsid w:val="00D41D3A"/>
    <w:rsid w:val="00D41D54"/>
    <w:rsid w:val="00D429AF"/>
    <w:rsid w:val="00D433C9"/>
    <w:rsid w:val="00D55142"/>
    <w:rsid w:val="00D67795"/>
    <w:rsid w:val="00D73ADD"/>
    <w:rsid w:val="00D82636"/>
    <w:rsid w:val="00D83553"/>
    <w:rsid w:val="00DB5E56"/>
    <w:rsid w:val="00DD2B59"/>
    <w:rsid w:val="00DD7797"/>
    <w:rsid w:val="00DE6796"/>
    <w:rsid w:val="00E26389"/>
    <w:rsid w:val="00E42BD7"/>
    <w:rsid w:val="00E54D53"/>
    <w:rsid w:val="00E570A5"/>
    <w:rsid w:val="00E85AA1"/>
    <w:rsid w:val="00E934FA"/>
    <w:rsid w:val="00EA1581"/>
    <w:rsid w:val="00EA23B4"/>
    <w:rsid w:val="00EC6B04"/>
    <w:rsid w:val="00ED420B"/>
    <w:rsid w:val="00ED7234"/>
    <w:rsid w:val="00EE34D0"/>
    <w:rsid w:val="00EE7223"/>
    <w:rsid w:val="00EF4C4E"/>
    <w:rsid w:val="00F06897"/>
    <w:rsid w:val="00F111AF"/>
    <w:rsid w:val="00F26B28"/>
    <w:rsid w:val="00F32989"/>
    <w:rsid w:val="00F45BE8"/>
    <w:rsid w:val="00F71AFA"/>
    <w:rsid w:val="00F8220F"/>
    <w:rsid w:val="00F875F1"/>
    <w:rsid w:val="00F919D6"/>
    <w:rsid w:val="00FA4FC7"/>
    <w:rsid w:val="00FA5A5E"/>
    <w:rsid w:val="00FB53CC"/>
    <w:rsid w:val="00FC7B3D"/>
    <w:rsid w:val="00FD1280"/>
    <w:rsid w:val="00FE1273"/>
    <w:rsid w:val="00FE2BF2"/>
    <w:rsid w:val="00FE4D08"/>
    <w:rsid w:val="00FF4E47"/>
    <w:rsid w:val="00FF5B63"/>
    <w:rsid w:val="00FF7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C5B7B6"/>
  <w15:docId w15:val="{20D51A19-AAAE-41B0-ADD0-4DFC26A5C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59B4"/>
  </w:style>
  <w:style w:type="paragraph" w:styleId="2">
    <w:name w:val="heading 2"/>
    <w:basedOn w:val="a"/>
    <w:link w:val="20"/>
    <w:uiPriority w:val="9"/>
    <w:qFormat/>
    <w:rsid w:val="00A55E6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04A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04ACA"/>
    <w:rPr>
      <w:b/>
      <w:bCs/>
    </w:rPr>
  </w:style>
  <w:style w:type="character" w:styleId="a5">
    <w:name w:val="Hyperlink"/>
    <w:basedOn w:val="a0"/>
    <w:uiPriority w:val="99"/>
    <w:unhideWhenUsed/>
    <w:rsid w:val="00904ACA"/>
    <w:rPr>
      <w:color w:val="0000FF"/>
      <w:u w:val="single"/>
    </w:rPr>
  </w:style>
  <w:style w:type="character" w:styleId="a6">
    <w:name w:val="Emphasis"/>
    <w:basedOn w:val="a0"/>
    <w:uiPriority w:val="20"/>
    <w:qFormat/>
    <w:rsid w:val="00904ACA"/>
    <w:rPr>
      <w:i/>
      <w:iCs/>
    </w:rPr>
  </w:style>
  <w:style w:type="paragraph" w:styleId="a7">
    <w:name w:val="header"/>
    <w:basedOn w:val="a"/>
    <w:link w:val="a8"/>
    <w:uiPriority w:val="99"/>
    <w:unhideWhenUsed/>
    <w:rsid w:val="001615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61511"/>
  </w:style>
  <w:style w:type="paragraph" w:styleId="a9">
    <w:name w:val="footer"/>
    <w:basedOn w:val="a"/>
    <w:link w:val="aa"/>
    <w:uiPriority w:val="99"/>
    <w:unhideWhenUsed/>
    <w:rsid w:val="001615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61511"/>
  </w:style>
  <w:style w:type="paragraph" w:styleId="ab">
    <w:name w:val="List Paragraph"/>
    <w:basedOn w:val="a"/>
    <w:uiPriority w:val="34"/>
    <w:qFormat/>
    <w:rsid w:val="0000100A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8352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835284"/>
    <w:rPr>
      <w:rFonts w:ascii="Tahoma" w:hAnsi="Tahoma" w:cs="Tahoma"/>
      <w:sz w:val="16"/>
      <w:szCs w:val="16"/>
    </w:rPr>
  </w:style>
  <w:style w:type="character" w:customStyle="1" w:styleId="tag-line">
    <w:name w:val="tag-line"/>
    <w:basedOn w:val="a0"/>
    <w:rsid w:val="006F7DED"/>
  </w:style>
  <w:style w:type="character" w:customStyle="1" w:styleId="js-phone-number">
    <w:name w:val="js-phone-number"/>
    <w:basedOn w:val="a0"/>
    <w:rsid w:val="001875B0"/>
  </w:style>
  <w:style w:type="paragraph" w:customStyle="1" w:styleId="Default">
    <w:name w:val="Default"/>
    <w:rsid w:val="005274B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A55E6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fontmrcssattr">
    <w:name w:val="font_mr_css_attr"/>
    <w:basedOn w:val="a0"/>
    <w:rsid w:val="00A55E6E"/>
  </w:style>
  <w:style w:type="character" w:customStyle="1" w:styleId="colourmrcssattr">
    <w:name w:val="colour_mr_css_attr"/>
    <w:basedOn w:val="a0"/>
    <w:rsid w:val="00A55E6E"/>
  </w:style>
  <w:style w:type="character" w:customStyle="1" w:styleId="highlightmrcssattr">
    <w:name w:val="highlight_mr_css_attr"/>
    <w:basedOn w:val="a0"/>
    <w:rsid w:val="00A55E6E"/>
  </w:style>
  <w:style w:type="paragraph" w:customStyle="1" w:styleId="21">
    <w:name w:val="Обычный2"/>
    <w:uiPriority w:val="99"/>
    <w:rsid w:val="009D3572"/>
    <w:pPr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07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14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0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2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1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4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3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0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4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630598">
          <w:blockQuote w:val="1"/>
          <w:marLeft w:val="150"/>
          <w:marRight w:val="150"/>
          <w:marTop w:val="150"/>
          <w:marBottom w:val="150"/>
          <w:divBdr>
            <w:top w:val="none" w:sz="0" w:space="0" w:color="auto"/>
            <w:left w:val="single" w:sz="6" w:space="8" w:color="0857A6"/>
            <w:bottom w:val="none" w:sz="0" w:space="0" w:color="auto"/>
            <w:right w:val="none" w:sz="0" w:space="0" w:color="auto"/>
          </w:divBdr>
          <w:divsChild>
            <w:div w:id="53118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7837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6911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5847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06697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94084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52493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62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ngress.1spbgmu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FD6447D-50F3-4A1B-AA9D-731ED74CFC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340</Words>
  <Characters>1940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SPMU</Company>
  <LinksUpToDate>false</LinksUpToDate>
  <CharactersWithSpaces>2276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Приемная Комиссия</dc:creator>
  <cp:lastModifiedBy>Рожкова Валерия Леонидовна</cp:lastModifiedBy>
  <cp:revision>78</cp:revision>
  <dcterms:created xsi:type="dcterms:W3CDTF">2025-07-29T19:09:00Z</dcterms:created>
  <dcterms:modified xsi:type="dcterms:W3CDTF">2026-10-19T11:41:00Z</dcterms:modified>
</cp:coreProperties>
</file>