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7" w:rsidRDefault="001D03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4616"/>
        <w:gridCol w:w="417"/>
        <w:gridCol w:w="4378"/>
      </w:tblGrid>
      <w:tr w:rsidR="00E82E0A" w:rsidRPr="00E82E0A" w:rsidTr="00E82E0A">
        <w:trPr>
          <w:jc w:val="center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ОБРАЗОВАТЕЛЬНОЕ УЧРЕЖДЕНИЕ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ВЫСШЕГО ОБРАЗОВАНИЯ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«ПЕРВЫЙ САНКТ-ПЕТЕРБУРГСКИЙ ГОСУДАРСТВЕННЫЙ МЕДИЦИНСКИЙ УНИВЕРСИТЕТ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ИМЕНИ АКАДЕМИКА И.П.ПАВЛОВА»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МИНИСТЕРСТВА ЗДРАВООХРАНЕНИЯ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 ФЕДЕРАЦИИ</w:t>
            </w: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E0A" w:rsidRPr="00E82E0A" w:rsidRDefault="00E82E0A" w:rsidP="00E82E0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(ФГБОУ ВО ПСПбГМУ им. И.П. Павлова</w:t>
            </w:r>
            <w:proofErr w:type="gramEnd"/>
          </w:p>
          <w:p w:rsidR="00E82E0A" w:rsidRPr="00E82E0A" w:rsidRDefault="00E82E0A" w:rsidP="00E82E0A">
            <w:pPr>
              <w:pStyle w:val="a5"/>
              <w:jc w:val="center"/>
              <w:rPr>
                <w:sz w:val="18"/>
                <w:szCs w:val="18"/>
              </w:rPr>
            </w:pPr>
            <w:r w:rsidRPr="00E82E0A">
              <w:rPr>
                <w:rFonts w:ascii="Times New Roman" w:hAnsi="Times New Roman" w:cs="Times New Roman"/>
                <w:sz w:val="18"/>
                <w:szCs w:val="18"/>
              </w:rPr>
              <w:t>Минздрава России)</w:t>
            </w:r>
          </w:p>
          <w:p w:rsidR="00E82E0A" w:rsidRPr="00E82E0A" w:rsidRDefault="00E82E0A" w:rsidP="00E82E0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E82E0A" w:rsidRPr="005638FC" w:rsidRDefault="00E82E0A" w:rsidP="00E82E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</w:tcPr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>Принято решением</w:t>
            </w:r>
          </w:p>
          <w:p w:rsidR="00FF6DB8" w:rsidRPr="00FF6DB8" w:rsidRDefault="00017292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7F2027">
              <w:rPr>
                <w:rFonts w:ascii="Times New Roman" w:eastAsia="Calibri" w:hAnsi="Times New Roman" w:cs="Times New Roman"/>
              </w:rPr>
              <w:t>р</w:t>
            </w:r>
            <w:r w:rsidR="00E82E0A" w:rsidRPr="007F2027">
              <w:rPr>
                <w:rFonts w:ascii="Times New Roman" w:eastAsia="Calibri" w:hAnsi="Times New Roman" w:cs="Times New Roman"/>
              </w:rPr>
              <w:t>ектората</w:t>
            </w:r>
            <w:r w:rsidR="00FF6DB8" w:rsidRPr="00993650">
              <w:rPr>
                <w:rFonts w:ascii="Times New Roman" w:eastAsia="Calibri" w:hAnsi="Times New Roman" w:cs="Times New Roman"/>
              </w:rPr>
              <w:t>/</w:t>
            </w:r>
            <w:r w:rsidR="007F2027" w:rsidRPr="00993650">
              <w:rPr>
                <w:rFonts w:ascii="Times New Roman" w:eastAsia="Calibri" w:hAnsi="Times New Roman" w:cs="Times New Roman"/>
              </w:rPr>
              <w:t>у</w:t>
            </w:r>
            <w:r w:rsidR="00FF6DB8" w:rsidRPr="00993650">
              <w:rPr>
                <w:rFonts w:ascii="Times New Roman" w:eastAsia="Calibri" w:hAnsi="Times New Roman" w:cs="Times New Roman"/>
              </w:rPr>
              <w:t>ченого</w:t>
            </w:r>
            <w:r w:rsidR="00FF6DB8" w:rsidRPr="007F2027">
              <w:rPr>
                <w:rFonts w:ascii="Times New Roman" w:eastAsia="Calibri" w:hAnsi="Times New Roman" w:cs="Times New Roman"/>
              </w:rPr>
              <w:t xml:space="preserve"> </w:t>
            </w:r>
            <w:r w:rsidR="00FF6DB8" w:rsidRPr="00DD2171">
              <w:rPr>
                <w:rFonts w:ascii="Times New Roman" w:eastAsia="Calibri" w:hAnsi="Times New Roman" w:cs="Times New Roman"/>
              </w:rPr>
              <w:t>совета</w:t>
            </w:r>
            <w:r w:rsidR="00E82E0A" w:rsidRPr="00FF6DB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  <w:caps/>
              </w:rPr>
            </w:pPr>
            <w:r w:rsidRPr="00FF6DB8">
              <w:rPr>
                <w:rFonts w:ascii="Times New Roman" w:eastAsia="Calibri" w:hAnsi="Times New Roman" w:cs="Times New Roman"/>
              </w:rPr>
              <w:t>Ф</w:t>
            </w:r>
            <w:r w:rsidRPr="00FF6DB8">
              <w:rPr>
                <w:rFonts w:ascii="Times New Roman" w:eastAsia="Calibri" w:hAnsi="Times New Roman" w:cs="Times New Roman"/>
                <w:caps/>
              </w:rPr>
              <w:t>гБоу во Псп</w:t>
            </w:r>
            <w:r w:rsidRPr="00FF6DB8">
              <w:rPr>
                <w:rFonts w:ascii="Times New Roman" w:eastAsia="Calibri" w:hAnsi="Times New Roman" w:cs="Times New Roman"/>
              </w:rPr>
              <w:t>б</w:t>
            </w:r>
            <w:r w:rsidRPr="00FF6DB8">
              <w:rPr>
                <w:rFonts w:ascii="Times New Roman" w:eastAsia="Calibri" w:hAnsi="Times New Roman" w:cs="Times New Roman"/>
                <w:caps/>
              </w:rPr>
              <w:t>гму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 xml:space="preserve">им. </w:t>
            </w:r>
            <w:r w:rsidRPr="00FF6DB8">
              <w:rPr>
                <w:rFonts w:ascii="Times New Roman" w:eastAsia="Calibri" w:hAnsi="Times New Roman" w:cs="Times New Roman"/>
                <w:caps/>
              </w:rPr>
              <w:t xml:space="preserve">и.п. </w:t>
            </w:r>
            <w:r w:rsidRPr="00FF6DB8">
              <w:rPr>
                <w:rFonts w:ascii="Times New Roman" w:eastAsia="Calibri" w:hAnsi="Times New Roman" w:cs="Times New Roman"/>
              </w:rPr>
              <w:t>Павлова Минздрава России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>«____» ____________ 20____ года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  <w:r w:rsidRPr="00FF6DB8">
              <w:rPr>
                <w:rFonts w:ascii="Times New Roman" w:eastAsia="Calibri" w:hAnsi="Times New Roman" w:cs="Times New Roman"/>
              </w:rPr>
              <w:t>протокол № ____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eastAsia="Calibri" w:hAnsi="Times New Roman" w:cs="Times New Roman"/>
              </w:rPr>
            </w:pPr>
          </w:p>
          <w:p w:rsidR="00E82E0A" w:rsidRPr="00FF6DB8" w:rsidRDefault="00E82E0A" w:rsidP="002C43AC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Утверждаю: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Ректор ФГБОУ ВО ПСПбГМУ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им. И.П. Павлова Минздрава России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 xml:space="preserve"> 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FF6DB8">
              <w:rPr>
                <w:rFonts w:ascii="Times New Roman" w:hAnsi="Times New Roman" w:cs="Times New Roman"/>
              </w:rPr>
              <w:t>_____________ С.Ф. Багненко</w:t>
            </w:r>
          </w:p>
          <w:p w:rsidR="00E82E0A" w:rsidRPr="00FF6DB8" w:rsidRDefault="00E82E0A" w:rsidP="00E82E0A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:rsidR="00E82E0A" w:rsidRPr="00FF6DB8" w:rsidRDefault="00E82E0A" w:rsidP="00E82E0A">
            <w:pPr>
              <w:pStyle w:val="a5"/>
              <w:jc w:val="right"/>
            </w:pPr>
            <w:r w:rsidRPr="00FF6DB8">
              <w:rPr>
                <w:rFonts w:ascii="Times New Roman" w:hAnsi="Times New Roman" w:cs="Times New Roman"/>
              </w:rPr>
              <w:t>_____</w:t>
            </w:r>
            <w:r w:rsidRPr="00FF6DB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F6DB8">
              <w:rPr>
                <w:rFonts w:ascii="Times New Roman" w:hAnsi="Times New Roman" w:cs="Times New Roman"/>
              </w:rPr>
              <w:t>___________20____ г.</w:t>
            </w:r>
          </w:p>
          <w:p w:rsidR="00E82E0A" w:rsidRPr="00E82E0A" w:rsidRDefault="00E82E0A" w:rsidP="00E82E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37E67" w:rsidRDefault="00C37E67" w:rsidP="00C37E6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37E67" w:rsidRPr="00C37E67" w:rsidRDefault="00C37E67" w:rsidP="00C37E67">
      <w:pPr>
        <w:pStyle w:val="a5"/>
        <w:tabs>
          <w:tab w:val="left" w:pos="24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ab/>
      </w:r>
    </w:p>
    <w:p w:rsidR="00C37E67" w:rsidRPr="00C37E67" w:rsidRDefault="00C37E67" w:rsidP="00C37E67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E67">
        <w:rPr>
          <w:rFonts w:ascii="Times New Roman" w:eastAsia="Times New Roman" w:hAnsi="Times New Roman" w:cs="Times New Roman"/>
          <w:b/>
          <w:sz w:val="24"/>
          <w:szCs w:val="24"/>
        </w:rPr>
        <w:t>об отделе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нии</w:t>
      </w:r>
      <w:r w:rsidRPr="00C37E67">
        <w:rPr>
          <w:rFonts w:ascii="Times New Roman" w:eastAsia="Times New Roman" w:hAnsi="Times New Roman" w:cs="Times New Roman"/>
          <w:b/>
          <w:sz w:val="24"/>
          <w:szCs w:val="24"/>
        </w:rPr>
        <w:t xml:space="preserve"> рентгенохирургических методов диагностики и лечения №</w:t>
      </w:r>
      <w:bookmarkStart w:id="0" w:name="_GoBack"/>
      <w:bookmarkEnd w:id="0"/>
      <w:r w:rsidR="006A0423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37E67" w:rsidRPr="00C37E67" w:rsidRDefault="00C37E67" w:rsidP="00C37E6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клиники</w:t>
      </w:r>
      <w:r w:rsidRPr="00C37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b/>
          <w:sz w:val="24"/>
          <w:szCs w:val="24"/>
        </w:rPr>
        <w:t>научно-исследовательского институт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37E67">
        <w:rPr>
          <w:rFonts w:ascii="Times New Roman" w:hAnsi="Times New Roman" w:cs="Times New Roman"/>
          <w:b/>
          <w:sz w:val="24"/>
          <w:szCs w:val="24"/>
        </w:rPr>
        <w:t xml:space="preserve"> хирургии и неотложной медицины</w:t>
      </w:r>
      <w:r w:rsidRPr="00C37E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</w:t>
      </w:r>
      <w:r w:rsidRPr="00C37E6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</w:t>
      </w:r>
      <w:r w:rsidRPr="00C37E67">
        <w:rPr>
          <w:rFonts w:ascii="Times New Roman" w:eastAsia="Times New Roman" w:hAnsi="Times New Roman" w:cs="Times New Roman"/>
          <w:b/>
          <w:sz w:val="24"/>
          <w:szCs w:val="24"/>
        </w:rPr>
        <w:t>клиники ФГБОУ ВО ПСПбГМУ им. И.П. Павлова Минздрава России</w:t>
      </w:r>
    </w:p>
    <w:p w:rsidR="00C37E67" w:rsidRPr="00C37E67" w:rsidRDefault="00C37E67" w:rsidP="00C37E67">
      <w:pPr>
        <w:tabs>
          <w:tab w:val="left" w:pos="426"/>
          <w:tab w:val="left" w:pos="5341"/>
          <w:tab w:val="left" w:pos="5727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ab/>
      </w:r>
    </w:p>
    <w:p w:rsidR="00C37E67" w:rsidRPr="00296F09" w:rsidRDefault="00C37E67" w:rsidP="00296F09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0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96F09" w:rsidRPr="00296F09" w:rsidRDefault="00296F09" w:rsidP="00296F09">
      <w:pPr>
        <w:pStyle w:val="a4"/>
        <w:tabs>
          <w:tab w:val="left" w:pos="426"/>
        </w:tabs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1.1. Отделение </w:t>
      </w:r>
      <w:r w:rsidRPr="00C37E67">
        <w:rPr>
          <w:rFonts w:ascii="Times New Roman" w:eastAsia="Times New Roman" w:hAnsi="Times New Roman" w:cs="Times New Roman"/>
          <w:bCs/>
          <w:sz w:val="24"/>
          <w:szCs w:val="24"/>
        </w:rPr>
        <w:t>рентгенохирургических методов диагностики и лечения №</w:t>
      </w:r>
      <w:r w:rsidR="006A04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37E67">
        <w:rPr>
          <w:rFonts w:ascii="Times New Roman" w:hAnsi="Times New Roman" w:cs="Times New Roman"/>
          <w:sz w:val="24"/>
          <w:szCs w:val="24"/>
        </w:rPr>
        <w:t xml:space="preserve"> (далее – отделение, подразделение) является структурным подразделением клиники научно-исследовательского института хирургии и неотложной медицины (далее - НИИ),</w:t>
      </w:r>
      <w:r w:rsidRPr="00C3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sz w:val="24"/>
          <w:szCs w:val="24"/>
        </w:rPr>
        <w:t xml:space="preserve">входящей в структуру клиники ФГБОУ ВО ПСПбГМУ им. И.П.Павлова Минздрава России (далее – Университет). 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1.2. В своей деятельности отделение руководствуется: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 законом от 21.11.2011 № 323-ФЗ «Об основах охраны здоровья граждан в Российской Федерации», Федеральным законом от 29.12.2012 № 273-ФЗ «Об образовании в Российской Федерации»,</w:t>
      </w:r>
      <w:r w:rsidRPr="00C37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Федерации, порядками и стандартами оказания медицинской помощи по профилю отделения, профильными методическими рекомендациями Минздрава России, Уставом Университета, локальными нормативными актами Университета, в том числе положением о клинике Университета, положением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 xml:space="preserve"> о клинике НИИ и настоящим положением.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1.3. Отделение оказывает медицинскую помощь по профилю рентгенэндоваскулярных методов диагностики и лечения и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 xml:space="preserve"> хирургии.</w:t>
      </w:r>
    </w:p>
    <w:p w:rsidR="00C37E67" w:rsidRPr="00C37E67" w:rsidRDefault="00C37E67" w:rsidP="00C37E67">
      <w:pPr>
        <w:pStyle w:val="a5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1.4. Непосредственное руководство отделением осуществляет </w:t>
      </w:r>
      <w:r w:rsidRPr="00442B49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ий</w:t>
      </w:r>
      <w:r w:rsidRPr="00442B49">
        <w:rPr>
          <w:rFonts w:ascii="Times New Roman" w:hAnsi="Times New Roman"/>
        </w:rPr>
        <w:t xml:space="preserve"> отделение</w:t>
      </w:r>
      <w:proofErr w:type="gramStart"/>
      <w:r w:rsidRPr="00442B49">
        <w:rPr>
          <w:rFonts w:ascii="Times New Roman" w:hAnsi="Times New Roman"/>
        </w:rPr>
        <w:t>м-</w:t>
      </w:r>
      <w:proofErr w:type="gramEnd"/>
      <w:r w:rsidRPr="00442B49">
        <w:rPr>
          <w:rFonts w:ascii="Times New Roman" w:hAnsi="Times New Roman"/>
        </w:rPr>
        <w:t xml:space="preserve"> врача по </w:t>
      </w:r>
      <w:r w:rsidRPr="00C37E67">
        <w:rPr>
          <w:rFonts w:ascii="Times New Roman" w:hAnsi="Times New Roman"/>
          <w:sz w:val="24"/>
          <w:szCs w:val="24"/>
        </w:rPr>
        <w:t>рентгенэндоваскулярным диагностике и лечению</w:t>
      </w:r>
      <w:r w:rsidRPr="00C37E67">
        <w:rPr>
          <w:rFonts w:ascii="Times New Roman" w:hAnsi="Times New Roman" w:cs="Times New Roman"/>
          <w:sz w:val="24"/>
          <w:szCs w:val="24"/>
        </w:rPr>
        <w:t xml:space="preserve">, который назначается на должность и освобождается от должности приказом ректора Университета. </w:t>
      </w:r>
    </w:p>
    <w:p w:rsidR="00C37E67" w:rsidRPr="00C37E67" w:rsidRDefault="00C37E67" w:rsidP="00C37E6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1.4.1. Общее руководство деятельностью отделения осуществляют: </w:t>
      </w:r>
      <w:r w:rsidRPr="00C37E67">
        <w:rPr>
          <w:rFonts w:ascii="Times New Roman" w:hAnsi="Times New Roman"/>
          <w:sz w:val="24"/>
          <w:szCs w:val="24"/>
        </w:rPr>
        <w:t>заместитель директора клиники по лечебной работе - врач - хирург клиники НИИ, директор НИИ, главный врач клиники Университета, проректор по лечебной работе.</w:t>
      </w:r>
    </w:p>
    <w:p w:rsidR="00C37E67" w:rsidRPr="00C37E67" w:rsidRDefault="00C37E67" w:rsidP="00C37E67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1.5. Отделение является базой практической подготовки лиц, получающих среднее и высшее медицинское образование. 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1.6. Отделение является базой прикладных, фундаментальных и клинических исследований в области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 xml:space="preserve"> хирургия, осуществляемой отделением, в том числе совместно с другими структурными подразделениями Университета и иными учреждениями.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1.7. Штатное расписание отделения утверждается ректором Университета по представлению лица, осуществляющего непосредственное руководство отделением, указанного в пункте 1.4. настоящего положения, согласованному</w:t>
      </w:r>
      <w:r w:rsidRPr="00C37E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7E67">
        <w:rPr>
          <w:rFonts w:ascii="Times New Roman" w:hAnsi="Times New Roman" w:cs="Times New Roman"/>
          <w:sz w:val="24"/>
          <w:szCs w:val="24"/>
        </w:rPr>
        <w:t>с главным врачом клиники, проректором по лечебной работе и проректором по экономике и финансам, с учетом рекомендуемых штатных нормативов, предусмотренных действующим законодательством Российской Федерации.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1.8. Отделение оснащается оборудованием в соответствии со стандартом оснащения, предусмотренным действующим законодательством Российской Федерации.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1.9. Госпитализация в отделение осуществляется в установленном в Университете порядке.</w:t>
      </w:r>
    </w:p>
    <w:p w:rsidR="00C37E67" w:rsidRPr="00C37E67" w:rsidRDefault="00C37E67" w:rsidP="00C37E67">
      <w:pPr>
        <w:pStyle w:val="a5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Default="00C37E67" w:rsidP="00296F09">
      <w:pPr>
        <w:pStyle w:val="1"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C37E67">
        <w:rPr>
          <w:rFonts w:ascii="Times New Roman" w:hAnsi="Times New Roman"/>
          <w:b/>
        </w:rPr>
        <w:t>Основные задачи отделения</w:t>
      </w:r>
    </w:p>
    <w:p w:rsidR="00296F09" w:rsidRPr="00C37E67" w:rsidRDefault="00296F09" w:rsidP="00296F09">
      <w:pPr>
        <w:pStyle w:val="1"/>
        <w:ind w:left="644"/>
        <w:rPr>
          <w:rFonts w:ascii="Times New Roman" w:hAnsi="Times New Roman"/>
          <w:b/>
        </w:rPr>
      </w:pP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 Отдел</w:t>
      </w:r>
      <w:r>
        <w:rPr>
          <w:rFonts w:ascii="Times New Roman" w:hAnsi="Times New Roman"/>
        </w:rPr>
        <w:t>ение выполняет следующие задачи</w:t>
      </w:r>
      <w:r w:rsidRPr="00C37E67">
        <w:rPr>
          <w:rFonts w:ascii="Times New Roman" w:hAnsi="Times New Roman"/>
        </w:rPr>
        <w:t xml:space="preserve">: 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2.1.1. Оказание медицинской помощи в соответствии с профилем отделения.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2.1.2. Определение показаний для лечения пациентов в отделении, проведение диагностики заболеваний, оценка клинической ситуации в соответствии со стандартами медицинской помощи.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2.1.3. Разработка и внедрение мероприятий, направленных на повышение качества лечебно – диагностической работы в отделении.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2.1.4. Оказание консультативной помощи другим подразделениям по профилю отделения.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2.1.5. Совершенствование и внедрение новых методов организации медицинской помощи, в том числе на основе использования современных информационных технологий.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2.1.6. Проведение анализа медико-статистической информации, ведение медицинской документации, работа в информационных системах Университета.</w:t>
      </w:r>
    </w:p>
    <w:p w:rsidR="00C37E67" w:rsidRPr="00C37E67" w:rsidRDefault="00C37E67" w:rsidP="00C37E67">
      <w:pPr>
        <w:pStyle w:val="1"/>
        <w:ind w:firstLine="426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2.1.7. Участие во врачебных комиссиях, проведении консилиумов, мероприятий по </w:t>
      </w:r>
      <w:proofErr w:type="gramStart"/>
      <w:r w:rsidRPr="00C37E67">
        <w:rPr>
          <w:rFonts w:ascii="Times New Roman" w:hAnsi="Times New Roman"/>
        </w:rPr>
        <w:t>контролю за</w:t>
      </w:r>
      <w:proofErr w:type="gramEnd"/>
      <w:r w:rsidRPr="00C37E67">
        <w:rPr>
          <w:rFonts w:ascii="Times New Roman" w:hAnsi="Times New Roman"/>
        </w:rPr>
        <w:t xml:space="preserve"> качеством медицинской работы в отделении.</w:t>
      </w:r>
    </w:p>
    <w:p w:rsidR="00C37E67" w:rsidRPr="00C37E67" w:rsidRDefault="00C37E67" w:rsidP="00C37E67">
      <w:pPr>
        <w:pStyle w:val="1"/>
        <w:jc w:val="both"/>
        <w:rPr>
          <w:rFonts w:ascii="Times New Roman" w:hAnsi="Times New Roman"/>
          <w:i/>
        </w:rPr>
      </w:pPr>
    </w:p>
    <w:p w:rsidR="00C37E67" w:rsidRDefault="00C37E67" w:rsidP="00296F09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Виды (напр</w:t>
      </w:r>
      <w:r>
        <w:rPr>
          <w:rFonts w:ascii="Times New Roman" w:hAnsi="Times New Roman" w:cs="Times New Roman"/>
          <w:b/>
          <w:sz w:val="24"/>
          <w:szCs w:val="24"/>
        </w:rPr>
        <w:t>авления) деятельности отделения</w:t>
      </w:r>
    </w:p>
    <w:p w:rsidR="00296F09" w:rsidRPr="00C37E67" w:rsidRDefault="00296F09" w:rsidP="00296F09">
      <w:pPr>
        <w:pStyle w:val="a5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Оказание медицинской помощи специализированной, в том числе высокотехнологичной, скорой, в том числе скорой специализированной, медицинской помощи в экстренной, неотложной и плановой формах пациентам с заболеваниями по профилям в соответствии с лицензией на медицинскую деятельность.</w:t>
      </w:r>
      <w:proofErr w:type="gramEnd"/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3.2. Направление пациентов отделения на лабораторные и (или) инструментальные обследования,  консультации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3.3. Определение медицинских показаний и </w:t>
      </w:r>
      <w:r w:rsidRPr="00C37E67">
        <w:rPr>
          <w:rFonts w:ascii="Times New Roman" w:eastAsiaTheme="minorEastAsia" w:hAnsi="Times New Roman"/>
        </w:rPr>
        <w:t>направление пациентов отделения</w:t>
      </w:r>
      <w:r w:rsidRPr="00C37E67">
        <w:rPr>
          <w:rFonts w:ascii="Times New Roman" w:hAnsi="Times New Roman"/>
        </w:rPr>
        <w:t xml:space="preserve"> на медицинскую реабилитацию в специализированные медицинские организации, а также в медицинские организации, оказывающие паллиативную помощь.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3.4. Оказание консультативной помощи врачам других структурных подразделений клиники и клиники Университета по вопросам профилактики, диагностики и лечения заболеваний по профилю подразделения.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3.5. Осуществление экспертизы временной нетрудоспособности. 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3.6. Участие в практической подготовке </w:t>
      </w:r>
      <w:proofErr w:type="gramStart"/>
      <w:r w:rsidRPr="00C37E67">
        <w:rPr>
          <w:rFonts w:ascii="Times New Roman" w:hAnsi="Times New Roman"/>
        </w:rPr>
        <w:t>обучающихся</w:t>
      </w:r>
      <w:proofErr w:type="gramEnd"/>
      <w:r w:rsidRPr="00C37E67">
        <w:rPr>
          <w:rFonts w:ascii="Times New Roman" w:hAnsi="Times New Roman"/>
        </w:rPr>
        <w:t xml:space="preserve"> по программам высшего образования, среднего профессионального  образования и дополнительного профессионального  образования по специальностям: рентгенэндоваскулярные методы диагностики и лечения.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3.7. Ведение по утвержденным формам необходимой учетно-отчетной документации, архива регистрируемых пленок и других документов с соблюдением установленных сроков хранения; сбор данных для регистров, ведение которых предусмотрено действующим законодательством Российской Федерации.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3.8. Составление отчетов о работе подразделения в установленном в Университете порядке.</w:t>
      </w:r>
    </w:p>
    <w:p w:rsidR="00C37E67" w:rsidRPr="00C37E67" w:rsidRDefault="00C37E67" w:rsidP="00C37E67">
      <w:pPr>
        <w:pStyle w:val="1"/>
        <w:ind w:firstLine="567"/>
        <w:jc w:val="both"/>
        <w:rPr>
          <w:rFonts w:ascii="Times New Roman" w:hAnsi="Times New Roman"/>
        </w:rPr>
      </w:pPr>
      <w:r w:rsidRPr="00C37E67">
        <w:rPr>
          <w:rFonts w:ascii="Times New Roman" w:hAnsi="Times New Roman"/>
        </w:rPr>
        <w:t>3.9. Пропаганда здорового образа жизни, внедрение и ведение обучающих программ для больных с целью профилактики заболеваний и социальной адаптации.</w:t>
      </w:r>
    </w:p>
    <w:p w:rsidR="00C37E67" w:rsidRPr="00C37E67" w:rsidRDefault="00C37E67" w:rsidP="00C37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Default="00C37E67" w:rsidP="00C37E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4. Права и обязанности работников отделения</w:t>
      </w:r>
    </w:p>
    <w:p w:rsidR="00C37E67" w:rsidRPr="00C37E67" w:rsidRDefault="00C37E67" w:rsidP="00C37E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4.1. Режим работы работников отделения определяется графиками работы и правилами внутреннего трудового распорядка Университета, время работы – табелями учета рабочего времени.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4.2. Права работников отделения устанавливаются законодательством Российской Федерации, их трудовыми договорами, должностными инструкциями, локальными нормативными актами Университета.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 Работники отделения обязаны: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4.3.1.  соблюдать трудовую дисциплину;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4.3.2. исполнять обязанности, установленные их должностными инструкциями, правилами внутреннего трудового распорядка, иными локальными нормативными актами Университета, Уставом Университета;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4.3.3. исполнять поручения лиц, осуществляющих непосредственное и общее руководство деятельностью подразделения.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Default="00C37E67" w:rsidP="00C37E6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6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C37E67" w:rsidRPr="00C37E67" w:rsidRDefault="00C37E67" w:rsidP="00C37E67">
      <w:pPr>
        <w:pStyle w:val="a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5.1. Ответственность за надлежащее и своевременное выполнение задач и видов деятельности подразделения несет его непосредственный руководитель.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 На непосредственного руководителя подразделения возлагается персональная ответственность, в том числе в случаях: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5.2.1. Необеспечения надлежащей работы подразделения.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5.2.2. Ненадлежащего ведения медицинской и иной документации в подразделении.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5.2.3. Некорректного или несвоевременного внесения необходимых данных и сведений в информационные системы Университета.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5.2.4. Необеспечения сохранности информации, в том числе врачебной тайны и персональных данных.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5.2.5. Допущения использования работниками подразделения имеющихся в пользовании ресурсов Университета в неслужебных целях.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5.2.6. Несоблюдения трудового распорядка работниками подразделения.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 xml:space="preserve">5.3. Работники подразделения несут ответственность в соответствии с их должностными инструкциями </w:t>
      </w:r>
      <w:proofErr w:type="gramStart"/>
      <w:r w:rsidRPr="00C37E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E67">
        <w:rPr>
          <w:rFonts w:ascii="Times New Roman" w:hAnsi="Times New Roman" w:cs="Times New Roman"/>
          <w:sz w:val="24"/>
          <w:szCs w:val="24"/>
        </w:rPr>
        <w:t>: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5.3.1. Нарушения, предусмотренные трудовым, административным и иным законодательством, допущенные в процессе выполнения своих должностных обязанностей.</w:t>
      </w: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5.3.2. Нарушение трудовой дисциплины, Устава Университета, настоящего положения, Правил внутреннего трудового распорядка Университета, иных локальных нормативных актов Университета.</w:t>
      </w:r>
    </w:p>
    <w:p w:rsidR="00C37E67" w:rsidRPr="00C37E67" w:rsidRDefault="00C37E67" w:rsidP="00C37E67">
      <w:pPr>
        <w:tabs>
          <w:tab w:val="left" w:pos="368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rPr>
          <w:rFonts w:ascii="Times New Roman" w:hAnsi="Times New Roman" w:cs="Times New Roman"/>
          <w:sz w:val="24"/>
          <w:szCs w:val="24"/>
        </w:rPr>
      </w:pPr>
      <w:r w:rsidRPr="00C37E67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Главный врач клиники Университета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  <w:t>Е.А. Карпова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  <w:lang w:eastAsia="en-US"/>
        </w:rPr>
      </w:pPr>
      <w:r w:rsidRPr="00C37E67">
        <w:rPr>
          <w:rFonts w:ascii="Times New Roman" w:hAnsi="Times New Roman"/>
          <w:lang w:eastAsia="en-US"/>
        </w:rPr>
        <w:t xml:space="preserve">Заместитель директора по лечебной работе - </w:t>
      </w:r>
    </w:p>
    <w:p w:rsidR="00C37E67" w:rsidRPr="00C37E67" w:rsidRDefault="00C37E67" w:rsidP="00C37E67">
      <w:pPr>
        <w:pStyle w:val="1"/>
        <w:rPr>
          <w:rFonts w:ascii="Times New Roman" w:hAnsi="Times New Roman"/>
          <w:lang w:eastAsia="en-US"/>
        </w:rPr>
      </w:pPr>
      <w:r w:rsidRPr="00C37E67">
        <w:rPr>
          <w:rFonts w:ascii="Times New Roman" w:hAnsi="Times New Roman"/>
          <w:lang w:eastAsia="en-US"/>
        </w:rPr>
        <w:t xml:space="preserve">врач-хирург клиники </w:t>
      </w:r>
      <w:proofErr w:type="gramStart"/>
      <w:r w:rsidRPr="00C37E67">
        <w:rPr>
          <w:rFonts w:ascii="Times New Roman" w:hAnsi="Times New Roman"/>
          <w:lang w:eastAsia="en-US"/>
        </w:rPr>
        <w:t>научно-исследовательского</w:t>
      </w:r>
      <w:proofErr w:type="gramEnd"/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  <w:lang w:eastAsia="en-US"/>
        </w:rPr>
        <w:t xml:space="preserve">института </w:t>
      </w:r>
      <w:r w:rsidRPr="00C37E67">
        <w:rPr>
          <w:rFonts w:ascii="Times New Roman" w:hAnsi="Times New Roman"/>
        </w:rPr>
        <w:t>хирургии и неотложной медицины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C37E67">
        <w:rPr>
          <w:rFonts w:ascii="Times New Roman" w:hAnsi="Times New Roman"/>
        </w:rPr>
        <w:t>В.П. Морозов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Руководитель отдела </w:t>
      </w:r>
      <w:proofErr w:type="gramStart"/>
      <w:r w:rsidRPr="00C37E67">
        <w:rPr>
          <w:rFonts w:ascii="Times New Roman" w:hAnsi="Times New Roman"/>
        </w:rPr>
        <w:t>сердечно-сосудистой</w:t>
      </w:r>
      <w:proofErr w:type="gramEnd"/>
      <w:r w:rsidRPr="00C37E67">
        <w:rPr>
          <w:rFonts w:ascii="Times New Roman" w:hAnsi="Times New Roman"/>
        </w:rPr>
        <w:t xml:space="preserve"> хирургии    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научно-исследовательского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института хирургии и неотложной медицины </w:t>
      </w:r>
      <w:r w:rsidRPr="00C37E67">
        <w:rPr>
          <w:rFonts w:ascii="Times New Roman" w:hAnsi="Times New Roman"/>
        </w:rPr>
        <w:tab/>
        <w:t xml:space="preserve">                                               Г.Г.Хубулава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6A0423" w:rsidRDefault="006A0423" w:rsidP="006A0423">
      <w:pPr>
        <w:pStyle w:val="1"/>
        <w:rPr>
          <w:rFonts w:ascii="Times New Roman" w:hAnsi="Times New Roman"/>
        </w:rPr>
      </w:pPr>
      <w:r w:rsidRPr="00FA65A5">
        <w:rPr>
          <w:rFonts w:ascii="Times New Roman" w:hAnsi="Times New Roman"/>
        </w:rPr>
        <w:t>Заведующий</w:t>
      </w:r>
      <w:r>
        <w:rPr>
          <w:rFonts w:ascii="Times New Roman" w:hAnsi="Times New Roman"/>
        </w:rPr>
        <w:t xml:space="preserve"> отделением  рентгенхирургических  методов                               Д.В.Овчаренко</w:t>
      </w:r>
    </w:p>
    <w:p w:rsidR="006A0423" w:rsidRDefault="006A0423" w:rsidP="006A042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диагностики и лечения №2</w:t>
      </w:r>
      <w:r w:rsidRPr="002E2C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научно-исследовательского</w:t>
      </w:r>
    </w:p>
    <w:p w:rsidR="006A0423" w:rsidRDefault="006A0423" w:rsidP="006A042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института хирургии и неотложной медицины </w:t>
      </w:r>
      <w:r>
        <w:rPr>
          <w:rFonts w:ascii="Times New Roman" w:hAnsi="Times New Roman"/>
        </w:rPr>
        <w:tab/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 xml:space="preserve">       </w:t>
      </w:r>
    </w:p>
    <w:p w:rsidR="00C37E67" w:rsidRPr="00C37E67" w:rsidRDefault="00C37E67" w:rsidP="00C37E67">
      <w:pPr>
        <w:pStyle w:val="1"/>
        <w:rPr>
          <w:rStyle w:val="4pt"/>
          <w:sz w:val="24"/>
        </w:rPr>
      </w:pPr>
      <w:r w:rsidRPr="00C37E67">
        <w:rPr>
          <w:rFonts w:ascii="Times New Roman" w:hAnsi="Times New Roman"/>
        </w:rPr>
        <w:t>Начальник управления правового обеспечения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  <w:t>Ю.М.Лексина</w:t>
      </w:r>
      <w:r w:rsidRPr="00C37E67">
        <w:rPr>
          <w:rStyle w:val="4pt"/>
          <w:sz w:val="24"/>
        </w:rPr>
        <w:t xml:space="preserve"> </w:t>
      </w: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</w:p>
    <w:p w:rsidR="00C37E67" w:rsidRPr="00C37E67" w:rsidRDefault="00C37E67" w:rsidP="00C37E67">
      <w:pPr>
        <w:pStyle w:val="1"/>
        <w:rPr>
          <w:rFonts w:ascii="Times New Roman" w:hAnsi="Times New Roman"/>
        </w:rPr>
      </w:pPr>
      <w:r w:rsidRPr="00C37E67">
        <w:rPr>
          <w:rFonts w:ascii="Times New Roman" w:hAnsi="Times New Roman"/>
        </w:rPr>
        <w:t>Начальник отдела кадров</w:t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</w:r>
      <w:r w:rsidRPr="00C37E67">
        <w:rPr>
          <w:rFonts w:ascii="Times New Roman" w:hAnsi="Times New Roman"/>
        </w:rPr>
        <w:tab/>
        <w:t xml:space="preserve">Е.Б. Горбадей     </w:t>
      </w:r>
    </w:p>
    <w:p w:rsidR="00C37E67" w:rsidRPr="00C37E67" w:rsidRDefault="00C37E67" w:rsidP="00C37E67">
      <w:pPr>
        <w:rPr>
          <w:rFonts w:ascii="Times New Roman" w:hAnsi="Times New Roman" w:cs="Times New Roman"/>
          <w:sz w:val="24"/>
          <w:szCs w:val="24"/>
        </w:rPr>
      </w:pPr>
    </w:p>
    <w:p w:rsidR="00C37E67" w:rsidRPr="00C37E67" w:rsidRDefault="00C37E67" w:rsidP="00C37E67">
      <w:pPr>
        <w:rPr>
          <w:rFonts w:ascii="Times New Roman" w:hAnsi="Times New Roman" w:cs="Times New Roman"/>
          <w:sz w:val="24"/>
          <w:szCs w:val="24"/>
        </w:rPr>
      </w:pPr>
    </w:p>
    <w:p w:rsidR="001D5DC2" w:rsidRPr="00C37E67" w:rsidRDefault="001D5DC2" w:rsidP="0091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292" w:rsidRPr="00017292" w:rsidRDefault="00017292">
      <w:pPr>
        <w:rPr>
          <w:sz w:val="24"/>
          <w:szCs w:val="24"/>
        </w:rPr>
      </w:pPr>
    </w:p>
    <w:sectPr w:rsidR="00017292" w:rsidRPr="00017292" w:rsidSect="00EC008C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67" w:rsidRDefault="00C37E67" w:rsidP="00E82E0A">
      <w:pPr>
        <w:spacing w:after="0" w:line="240" w:lineRule="auto"/>
      </w:pPr>
      <w:r>
        <w:separator/>
      </w:r>
    </w:p>
  </w:endnote>
  <w:endnote w:type="continuationSeparator" w:id="0">
    <w:p w:rsidR="00C37E67" w:rsidRDefault="00C37E67" w:rsidP="00E8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67" w:rsidRDefault="00C37E67" w:rsidP="00E82E0A">
      <w:pPr>
        <w:spacing w:after="0" w:line="240" w:lineRule="auto"/>
      </w:pPr>
      <w:r>
        <w:separator/>
      </w:r>
    </w:p>
  </w:footnote>
  <w:footnote w:type="continuationSeparator" w:id="0">
    <w:p w:rsidR="00C37E67" w:rsidRDefault="00C37E67" w:rsidP="00E82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E67" w:rsidRPr="00AD342A" w:rsidRDefault="00C37E67" w:rsidP="00F31F50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 w:rsidRPr="00AD342A">
      <w:rPr>
        <w:rFonts w:ascii="Times New Roman" w:hAnsi="Times New Roman" w:cs="Times New Roman"/>
        <w:i/>
        <w:sz w:val="20"/>
        <w:szCs w:val="20"/>
      </w:rPr>
      <w:t>ФОРМА 3-2/20</w:t>
    </w:r>
  </w:p>
  <w:p w:rsidR="00C37E67" w:rsidRPr="00AD342A" w:rsidRDefault="00C37E67" w:rsidP="00F31F50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 w:rsidRPr="00AD342A">
      <w:rPr>
        <w:rFonts w:ascii="Times New Roman" w:hAnsi="Times New Roman" w:cs="Times New Roman"/>
        <w:i/>
        <w:sz w:val="20"/>
        <w:szCs w:val="20"/>
      </w:rPr>
      <w:t>принята решением ученого совета ФГБОУ ВО ПСПбГМУ им. И.П. Павлова Минздрава России</w:t>
    </w:r>
  </w:p>
  <w:p w:rsidR="00C37E67" w:rsidRPr="001D0387" w:rsidRDefault="00C37E67" w:rsidP="001D0387">
    <w:pPr>
      <w:pStyle w:val="a5"/>
      <w:jc w:val="right"/>
      <w:rPr>
        <w:rFonts w:ascii="Times New Roman" w:hAnsi="Times New Roman" w:cs="Times New Roman"/>
        <w:i/>
        <w:sz w:val="20"/>
        <w:szCs w:val="20"/>
      </w:rPr>
    </w:pPr>
    <w:r w:rsidRPr="001D0387">
      <w:rPr>
        <w:rFonts w:ascii="Times New Roman" w:hAnsi="Times New Roman" w:cs="Times New Roman"/>
        <w:i/>
        <w:sz w:val="20"/>
        <w:szCs w:val="20"/>
      </w:rPr>
      <w:t xml:space="preserve">протокол  № 5  от «23» декабря  2020  года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8D2"/>
    <w:multiLevelType w:val="hybridMultilevel"/>
    <w:tmpl w:val="69FED2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266B5"/>
    <w:multiLevelType w:val="multilevel"/>
    <w:tmpl w:val="883A7948"/>
    <w:lvl w:ilvl="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1800"/>
      </w:pPr>
      <w:rPr>
        <w:rFonts w:hint="default"/>
      </w:rPr>
    </w:lvl>
  </w:abstractNum>
  <w:abstractNum w:abstractNumId="2">
    <w:nsid w:val="441B7077"/>
    <w:multiLevelType w:val="multilevel"/>
    <w:tmpl w:val="CDF24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757C723A"/>
    <w:multiLevelType w:val="multilevel"/>
    <w:tmpl w:val="883A7948"/>
    <w:lvl w:ilvl="0">
      <w:start w:val="1"/>
      <w:numFmt w:val="decimal"/>
      <w:lvlText w:val="%1."/>
      <w:lvlJc w:val="left"/>
      <w:pPr>
        <w:ind w:left="27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5" w:hanging="1800"/>
      </w:pPr>
      <w:rPr>
        <w:rFonts w:hint="default"/>
      </w:rPr>
    </w:lvl>
  </w:abstractNum>
  <w:abstractNum w:abstractNumId="4">
    <w:nsid w:val="772E7D4F"/>
    <w:multiLevelType w:val="hybridMultilevel"/>
    <w:tmpl w:val="4F444446"/>
    <w:lvl w:ilvl="0" w:tplc="D3944D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57E7"/>
    <w:rsid w:val="000034F7"/>
    <w:rsid w:val="00017292"/>
    <w:rsid w:val="0002349A"/>
    <w:rsid w:val="000244D9"/>
    <w:rsid w:val="00033245"/>
    <w:rsid w:val="00053235"/>
    <w:rsid w:val="00063BEF"/>
    <w:rsid w:val="000701DA"/>
    <w:rsid w:val="0007257A"/>
    <w:rsid w:val="00073492"/>
    <w:rsid w:val="00083070"/>
    <w:rsid w:val="0009206B"/>
    <w:rsid w:val="000B13F1"/>
    <w:rsid w:val="000C3654"/>
    <w:rsid w:val="000C57E7"/>
    <w:rsid w:val="000D14E3"/>
    <w:rsid w:val="000E758B"/>
    <w:rsid w:val="000F77F7"/>
    <w:rsid w:val="00115F5A"/>
    <w:rsid w:val="00120FEE"/>
    <w:rsid w:val="00132B35"/>
    <w:rsid w:val="001346DD"/>
    <w:rsid w:val="00162CC5"/>
    <w:rsid w:val="001D0387"/>
    <w:rsid w:val="001D5DC2"/>
    <w:rsid w:val="002132C8"/>
    <w:rsid w:val="00243FB2"/>
    <w:rsid w:val="002457B9"/>
    <w:rsid w:val="002549BC"/>
    <w:rsid w:val="00273658"/>
    <w:rsid w:val="00296F09"/>
    <w:rsid w:val="002A3DAF"/>
    <w:rsid w:val="002B0595"/>
    <w:rsid w:val="002C43AC"/>
    <w:rsid w:val="002D4378"/>
    <w:rsid w:val="002F781A"/>
    <w:rsid w:val="00302F9F"/>
    <w:rsid w:val="00316BB2"/>
    <w:rsid w:val="00325382"/>
    <w:rsid w:val="0034396B"/>
    <w:rsid w:val="003600DF"/>
    <w:rsid w:val="00363FC3"/>
    <w:rsid w:val="00370EED"/>
    <w:rsid w:val="0037336E"/>
    <w:rsid w:val="00375AA9"/>
    <w:rsid w:val="003A0AD7"/>
    <w:rsid w:val="003C6290"/>
    <w:rsid w:val="003D6CC7"/>
    <w:rsid w:val="003E59A4"/>
    <w:rsid w:val="00403CD7"/>
    <w:rsid w:val="00414283"/>
    <w:rsid w:val="00417B49"/>
    <w:rsid w:val="00451437"/>
    <w:rsid w:val="00453FAF"/>
    <w:rsid w:val="0045456F"/>
    <w:rsid w:val="004679E6"/>
    <w:rsid w:val="004902F6"/>
    <w:rsid w:val="00492FD4"/>
    <w:rsid w:val="0049547A"/>
    <w:rsid w:val="004A13ED"/>
    <w:rsid w:val="004A1580"/>
    <w:rsid w:val="004D1C1F"/>
    <w:rsid w:val="004E2A21"/>
    <w:rsid w:val="00502B82"/>
    <w:rsid w:val="00505163"/>
    <w:rsid w:val="00515C52"/>
    <w:rsid w:val="005239F4"/>
    <w:rsid w:val="005245AC"/>
    <w:rsid w:val="0053211E"/>
    <w:rsid w:val="0053256F"/>
    <w:rsid w:val="005345B7"/>
    <w:rsid w:val="005425F0"/>
    <w:rsid w:val="005C12B6"/>
    <w:rsid w:val="005D0DF3"/>
    <w:rsid w:val="005D52FF"/>
    <w:rsid w:val="005F1949"/>
    <w:rsid w:val="0060607D"/>
    <w:rsid w:val="00610495"/>
    <w:rsid w:val="00614762"/>
    <w:rsid w:val="006626CF"/>
    <w:rsid w:val="00685F32"/>
    <w:rsid w:val="006A0423"/>
    <w:rsid w:val="006B011D"/>
    <w:rsid w:val="006D7AFD"/>
    <w:rsid w:val="006E69D5"/>
    <w:rsid w:val="007027B9"/>
    <w:rsid w:val="0070333D"/>
    <w:rsid w:val="0071379B"/>
    <w:rsid w:val="00721450"/>
    <w:rsid w:val="00731872"/>
    <w:rsid w:val="007519B6"/>
    <w:rsid w:val="00753561"/>
    <w:rsid w:val="007628DF"/>
    <w:rsid w:val="0078178E"/>
    <w:rsid w:val="0079288B"/>
    <w:rsid w:val="007C4B0C"/>
    <w:rsid w:val="007D2AE4"/>
    <w:rsid w:val="007E0EA4"/>
    <w:rsid w:val="007F0973"/>
    <w:rsid w:val="007F2027"/>
    <w:rsid w:val="00821FDD"/>
    <w:rsid w:val="008279F1"/>
    <w:rsid w:val="008307B5"/>
    <w:rsid w:val="00843609"/>
    <w:rsid w:val="00853A4B"/>
    <w:rsid w:val="00854665"/>
    <w:rsid w:val="00863F93"/>
    <w:rsid w:val="0088056C"/>
    <w:rsid w:val="00880DEE"/>
    <w:rsid w:val="008827BF"/>
    <w:rsid w:val="00894C9D"/>
    <w:rsid w:val="008C136C"/>
    <w:rsid w:val="008D580C"/>
    <w:rsid w:val="008D68F2"/>
    <w:rsid w:val="008E00A7"/>
    <w:rsid w:val="009042EA"/>
    <w:rsid w:val="009152A0"/>
    <w:rsid w:val="009157F0"/>
    <w:rsid w:val="009172C0"/>
    <w:rsid w:val="0093419D"/>
    <w:rsid w:val="009476EF"/>
    <w:rsid w:val="0096067C"/>
    <w:rsid w:val="009613A4"/>
    <w:rsid w:val="00971A1A"/>
    <w:rsid w:val="0098257E"/>
    <w:rsid w:val="00993650"/>
    <w:rsid w:val="009A7849"/>
    <w:rsid w:val="009B09E4"/>
    <w:rsid w:val="009B4DBE"/>
    <w:rsid w:val="009C421B"/>
    <w:rsid w:val="009D0A5A"/>
    <w:rsid w:val="00A16228"/>
    <w:rsid w:val="00A2229D"/>
    <w:rsid w:val="00A6417B"/>
    <w:rsid w:val="00A65640"/>
    <w:rsid w:val="00A6598B"/>
    <w:rsid w:val="00A80402"/>
    <w:rsid w:val="00A84624"/>
    <w:rsid w:val="00AB20DC"/>
    <w:rsid w:val="00AD342A"/>
    <w:rsid w:val="00AD5C94"/>
    <w:rsid w:val="00AE6486"/>
    <w:rsid w:val="00AF00B9"/>
    <w:rsid w:val="00B00D96"/>
    <w:rsid w:val="00B11EAB"/>
    <w:rsid w:val="00B44318"/>
    <w:rsid w:val="00B663F9"/>
    <w:rsid w:val="00B857A3"/>
    <w:rsid w:val="00B93524"/>
    <w:rsid w:val="00BA03D2"/>
    <w:rsid w:val="00BA3DA2"/>
    <w:rsid w:val="00BD7FFA"/>
    <w:rsid w:val="00BE202F"/>
    <w:rsid w:val="00C14B77"/>
    <w:rsid w:val="00C2126F"/>
    <w:rsid w:val="00C27D9B"/>
    <w:rsid w:val="00C30E12"/>
    <w:rsid w:val="00C3362B"/>
    <w:rsid w:val="00C33CE6"/>
    <w:rsid w:val="00C352AA"/>
    <w:rsid w:val="00C37E67"/>
    <w:rsid w:val="00C470AD"/>
    <w:rsid w:val="00C50858"/>
    <w:rsid w:val="00C5308A"/>
    <w:rsid w:val="00C565C9"/>
    <w:rsid w:val="00C66A4B"/>
    <w:rsid w:val="00C83EAE"/>
    <w:rsid w:val="00CB5329"/>
    <w:rsid w:val="00CB677F"/>
    <w:rsid w:val="00CD23F2"/>
    <w:rsid w:val="00CE2BD8"/>
    <w:rsid w:val="00CF0746"/>
    <w:rsid w:val="00D321AC"/>
    <w:rsid w:val="00D57B7E"/>
    <w:rsid w:val="00D60D65"/>
    <w:rsid w:val="00D70692"/>
    <w:rsid w:val="00DB1398"/>
    <w:rsid w:val="00DC0A57"/>
    <w:rsid w:val="00DD2171"/>
    <w:rsid w:val="00DF2D26"/>
    <w:rsid w:val="00E52EF5"/>
    <w:rsid w:val="00E631E7"/>
    <w:rsid w:val="00E672AE"/>
    <w:rsid w:val="00E76342"/>
    <w:rsid w:val="00E82E0A"/>
    <w:rsid w:val="00E85AFB"/>
    <w:rsid w:val="00E86DE6"/>
    <w:rsid w:val="00EA1803"/>
    <w:rsid w:val="00EB20C9"/>
    <w:rsid w:val="00EC008C"/>
    <w:rsid w:val="00EC2DDC"/>
    <w:rsid w:val="00EC3C71"/>
    <w:rsid w:val="00EE612E"/>
    <w:rsid w:val="00EF20A4"/>
    <w:rsid w:val="00EF2AC9"/>
    <w:rsid w:val="00F03DDA"/>
    <w:rsid w:val="00F0559A"/>
    <w:rsid w:val="00F25198"/>
    <w:rsid w:val="00F31F50"/>
    <w:rsid w:val="00F57F14"/>
    <w:rsid w:val="00F60B45"/>
    <w:rsid w:val="00F677CA"/>
    <w:rsid w:val="00F757CF"/>
    <w:rsid w:val="00FC2D1A"/>
    <w:rsid w:val="00FC77BD"/>
    <w:rsid w:val="00FF0E03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7E7"/>
    <w:pPr>
      <w:ind w:left="720"/>
      <w:contextualSpacing/>
    </w:pPr>
  </w:style>
  <w:style w:type="paragraph" w:styleId="a5">
    <w:name w:val="No Spacing"/>
    <w:uiPriority w:val="1"/>
    <w:qFormat/>
    <w:rsid w:val="00E82E0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E0A"/>
  </w:style>
  <w:style w:type="paragraph" w:styleId="a8">
    <w:name w:val="footer"/>
    <w:basedOn w:val="a"/>
    <w:link w:val="a9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E0A"/>
  </w:style>
  <w:style w:type="paragraph" w:styleId="aa">
    <w:name w:val="Normal (Web)"/>
    <w:basedOn w:val="a"/>
    <w:uiPriority w:val="99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9A784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c">
    <w:name w:val="Основной текст Знак"/>
    <w:basedOn w:val="a0"/>
    <w:link w:val="ab"/>
    <w:rsid w:val="009A784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1"/>
    <w:qFormat/>
    <w:rsid w:val="002F7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4pt">
    <w:name w:val="Основной текст + Интервал 4 pt"/>
    <w:uiPriority w:val="99"/>
    <w:rsid w:val="00C37E67"/>
    <w:rPr>
      <w:rFonts w:ascii="Times New Roman" w:hAnsi="Times New Roman" w:cs="Times New Roman" w:hint="default"/>
      <w:spacing w:val="90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7E7"/>
    <w:pPr>
      <w:ind w:left="720"/>
      <w:contextualSpacing/>
    </w:pPr>
  </w:style>
  <w:style w:type="paragraph" w:styleId="a5">
    <w:name w:val="No Spacing"/>
    <w:qFormat/>
    <w:rsid w:val="00E82E0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E0A"/>
  </w:style>
  <w:style w:type="paragraph" w:styleId="a8">
    <w:name w:val="footer"/>
    <w:basedOn w:val="a"/>
    <w:link w:val="a9"/>
    <w:uiPriority w:val="99"/>
    <w:unhideWhenUsed/>
    <w:rsid w:val="00E8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E0A"/>
  </w:style>
  <w:style w:type="paragraph" w:styleId="aa">
    <w:name w:val="Normal (Web)"/>
    <w:basedOn w:val="a"/>
    <w:uiPriority w:val="99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9A784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c">
    <w:name w:val="Основной текст Знак"/>
    <w:basedOn w:val="a0"/>
    <w:link w:val="ab"/>
    <w:rsid w:val="009A784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tekstob">
    <w:name w:val="tekstob"/>
    <w:basedOn w:val="a"/>
    <w:rsid w:val="009A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2F7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C73BFF4-1F04-47EC-8BAF-3743522A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gotovchikovaa</dc:creator>
  <cp:lastModifiedBy>Гнедова </cp:lastModifiedBy>
  <cp:revision>2</cp:revision>
  <dcterms:created xsi:type="dcterms:W3CDTF">2022-03-23T06:55:00Z</dcterms:created>
  <dcterms:modified xsi:type="dcterms:W3CDTF">2022-03-23T06:55:00Z</dcterms:modified>
</cp:coreProperties>
</file>