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091D" w:rsidRDefault="0015091D" w:rsidP="00021D72"/>
    <w:p w:rsidR="00021D72" w:rsidRPr="00021D72" w:rsidRDefault="00021D72" w:rsidP="00021D7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Тематическая п</w:t>
      </w:r>
      <w:r w:rsidRPr="00021D72">
        <w:rPr>
          <w:rFonts w:ascii="Times New Roman" w:hAnsi="Times New Roman" w:cs="Times New Roman"/>
          <w:b/>
          <w:bCs/>
          <w:sz w:val="32"/>
          <w:szCs w:val="32"/>
        </w:rPr>
        <w:t>рограмма циклов</w:t>
      </w:r>
    </w:p>
    <w:p w:rsidR="00021D72" w:rsidRPr="00021D72" w:rsidRDefault="00021D72" w:rsidP="00021D7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3"/>
        <w:gridCol w:w="1198"/>
        <w:gridCol w:w="1835"/>
        <w:gridCol w:w="1686"/>
        <w:gridCol w:w="1337"/>
        <w:gridCol w:w="513"/>
        <w:gridCol w:w="513"/>
      </w:tblGrid>
      <w:tr w:rsidR="00021D72" w:rsidRPr="000D5E92" w:rsidTr="00DE31CF">
        <w:trPr>
          <w:tblHeader/>
          <w:jc w:val="center"/>
        </w:trPr>
        <w:tc>
          <w:tcPr>
            <w:tcW w:w="1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Наименование темы (раздела)</w:t>
            </w:r>
          </w:p>
        </w:tc>
        <w:tc>
          <w:tcPr>
            <w:tcW w:w="21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Контактная работа, академ. ч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-тельная</w:t>
            </w:r>
            <w:proofErr w:type="gramEnd"/>
            <w:r w:rsidRPr="000D5E92">
              <w:rPr>
                <w:rFonts w:ascii="Times New Roman" w:hAnsi="Times New Roman" w:cs="Times New Roman"/>
                <w:sz w:val="28"/>
                <w:szCs w:val="28"/>
              </w:rPr>
              <w:t xml:space="preserve"> работа, академ. ч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21D72" w:rsidRPr="000D5E92" w:rsidTr="00DE31CF">
        <w:trPr>
          <w:trHeight w:val="1788"/>
          <w:tblHeader/>
          <w:jc w:val="center"/>
        </w:trPr>
        <w:tc>
          <w:tcPr>
            <w:tcW w:w="1596" w:type="pct"/>
            <w:vMerge/>
            <w:vAlign w:val="center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1" w:type="pct"/>
            <w:vAlign w:val="center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proofErr w:type="spellStart"/>
            <w:proofErr w:type="gramStart"/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лекцион-ного</w:t>
            </w:r>
            <w:proofErr w:type="spellEnd"/>
            <w:proofErr w:type="gramEnd"/>
            <w:r w:rsidRPr="000D5E92">
              <w:rPr>
                <w:rFonts w:ascii="Times New Roman" w:hAnsi="Times New Roman" w:cs="Times New Roman"/>
                <w:sz w:val="28"/>
                <w:szCs w:val="28"/>
              </w:rPr>
              <w:t xml:space="preserve"> типа (лекции)</w:t>
            </w:r>
          </w:p>
        </w:tc>
        <w:tc>
          <w:tcPr>
            <w:tcW w:w="630" w:type="pct"/>
            <w:vAlign w:val="center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  <w:proofErr w:type="gramStart"/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семинар-</w:t>
            </w:r>
            <w:proofErr w:type="spellStart"/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proofErr w:type="gramEnd"/>
            <w:r w:rsidRPr="000D5E92">
              <w:rPr>
                <w:rFonts w:ascii="Times New Roman" w:hAnsi="Times New Roman" w:cs="Times New Roman"/>
                <w:sz w:val="28"/>
                <w:szCs w:val="28"/>
              </w:rPr>
              <w:t xml:space="preserve"> типа (практические, </w:t>
            </w:r>
            <w:proofErr w:type="spellStart"/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интерак-тивные</w:t>
            </w:r>
            <w:proofErr w:type="spellEnd"/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884" w:type="pct"/>
            <w:vAlign w:val="center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занятия клинические практические занятия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vAlign w:val="center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vAlign w:val="center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D72" w:rsidRPr="000D5E92" w:rsidTr="00DE31CF">
        <w:trPr>
          <w:jc w:val="center"/>
        </w:trPr>
        <w:tc>
          <w:tcPr>
            <w:tcW w:w="1596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 xml:space="preserve">Тема (раздел) 1 </w:t>
            </w:r>
          </w:p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Основные нормативные принципы организации и проведения методов экстракорпоральной гемокоррекции в многопрофильном стационаре</w:t>
            </w:r>
          </w:p>
        </w:tc>
        <w:tc>
          <w:tcPr>
            <w:tcW w:w="631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  <w:vMerge w:val="restart"/>
            <w:textDirection w:val="btLr"/>
            <w:vAlign w:val="center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1D72" w:rsidRPr="000D5E92" w:rsidTr="00DE31CF">
        <w:trPr>
          <w:trHeight w:val="358"/>
          <w:jc w:val="center"/>
        </w:trPr>
        <w:tc>
          <w:tcPr>
            <w:tcW w:w="1596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Тема (раздел) 2</w:t>
            </w:r>
          </w:p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Физические основы методов экстракорпоральной гемокоррекции</w:t>
            </w:r>
          </w:p>
        </w:tc>
        <w:tc>
          <w:tcPr>
            <w:tcW w:w="631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" w:type="pct"/>
            <w:vMerge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1D72" w:rsidRPr="000D5E92" w:rsidTr="00DE31CF">
        <w:trPr>
          <w:trHeight w:val="573"/>
          <w:jc w:val="center"/>
        </w:trPr>
        <w:tc>
          <w:tcPr>
            <w:tcW w:w="1596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 xml:space="preserve">Тема (раздел) 3 </w:t>
            </w:r>
          </w:p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подходы к проведению экстракорпоральной гемокоррекции: </w:t>
            </w:r>
            <w:proofErr w:type="spellStart"/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интермиттирующие</w:t>
            </w:r>
            <w:proofErr w:type="spellEnd"/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, продолжительные и гибридные технологии.</w:t>
            </w:r>
          </w:p>
        </w:tc>
        <w:tc>
          <w:tcPr>
            <w:tcW w:w="631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" w:type="pct"/>
            <w:vMerge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1D72" w:rsidRPr="000D5E92" w:rsidTr="00DE31CF">
        <w:trPr>
          <w:trHeight w:val="705"/>
          <w:jc w:val="center"/>
        </w:trPr>
        <w:tc>
          <w:tcPr>
            <w:tcW w:w="1596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Тема (раздел) 4</w:t>
            </w:r>
          </w:p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Современная </w:t>
            </w:r>
            <w:r w:rsidRPr="000D5E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концепция острого повреждения почек.</w:t>
            </w:r>
          </w:p>
        </w:tc>
        <w:tc>
          <w:tcPr>
            <w:tcW w:w="631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30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" w:type="pct"/>
            <w:vMerge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1D72" w:rsidRPr="000D5E92" w:rsidTr="00DE31CF">
        <w:trPr>
          <w:trHeight w:val="573"/>
          <w:jc w:val="center"/>
        </w:trPr>
        <w:tc>
          <w:tcPr>
            <w:tcW w:w="1596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Тема (раздел) 5</w:t>
            </w:r>
          </w:p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Заместительная почечная терапия. Критерии начала и противопоказания.</w:t>
            </w:r>
          </w:p>
        </w:tc>
        <w:tc>
          <w:tcPr>
            <w:tcW w:w="631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" w:type="pct"/>
            <w:vMerge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1D72" w:rsidRPr="000D5E92" w:rsidTr="00DE31CF">
        <w:trPr>
          <w:trHeight w:val="573"/>
          <w:jc w:val="center"/>
        </w:trPr>
        <w:tc>
          <w:tcPr>
            <w:tcW w:w="1596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Тема (раздел) 6</w:t>
            </w:r>
          </w:p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Алгоритмы подходов к выбору метода и модальности заместительной почечной терапии</w:t>
            </w:r>
          </w:p>
        </w:tc>
        <w:tc>
          <w:tcPr>
            <w:tcW w:w="631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" w:type="pct"/>
            <w:vMerge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1D72" w:rsidRPr="000D5E92" w:rsidTr="00DE31CF">
        <w:trPr>
          <w:trHeight w:val="573"/>
          <w:jc w:val="center"/>
        </w:trPr>
        <w:tc>
          <w:tcPr>
            <w:tcW w:w="1596" w:type="pct"/>
            <w:vAlign w:val="bottom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Тема (раздел) 7</w:t>
            </w:r>
          </w:p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 xml:space="preserve">Типы </w:t>
            </w:r>
            <w:proofErr w:type="spellStart"/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антикоагуляционной</w:t>
            </w:r>
            <w:proofErr w:type="spellEnd"/>
            <w:r w:rsidRPr="000D5E92">
              <w:rPr>
                <w:rFonts w:ascii="Times New Roman" w:hAnsi="Times New Roman" w:cs="Times New Roman"/>
                <w:sz w:val="28"/>
                <w:szCs w:val="28"/>
              </w:rPr>
              <w:t xml:space="preserve"> терапии в практике экстракорпоральной гемокоррекции</w:t>
            </w:r>
          </w:p>
        </w:tc>
        <w:tc>
          <w:tcPr>
            <w:tcW w:w="631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0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8" w:type="pct"/>
            <w:vMerge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21D72" w:rsidRPr="000D5E92" w:rsidTr="00DE31CF">
        <w:trPr>
          <w:trHeight w:val="573"/>
          <w:jc w:val="center"/>
        </w:trPr>
        <w:tc>
          <w:tcPr>
            <w:tcW w:w="1596" w:type="pct"/>
            <w:vAlign w:val="bottom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Тема (раздел) 8</w:t>
            </w:r>
          </w:p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Экстракорпоральная гемокоррекция при системном воспалительном ответе (сепсис, тяжелый острый панкреатит, ожоги)</w:t>
            </w:r>
          </w:p>
        </w:tc>
        <w:tc>
          <w:tcPr>
            <w:tcW w:w="631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1D72" w:rsidRPr="000D5E92" w:rsidTr="00DE31CF">
        <w:trPr>
          <w:trHeight w:val="573"/>
          <w:jc w:val="center"/>
        </w:trPr>
        <w:tc>
          <w:tcPr>
            <w:tcW w:w="1596" w:type="pct"/>
            <w:vAlign w:val="bottom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Тема (раздел) 9</w:t>
            </w:r>
          </w:p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D5E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Нутритивная</w:t>
            </w:r>
            <w:proofErr w:type="spellEnd"/>
            <w:r w:rsidRPr="000D5E92">
              <w:rPr>
                <w:rFonts w:ascii="Times New Roman" w:hAnsi="Times New Roman" w:cs="Times New Roman"/>
                <w:sz w:val="28"/>
                <w:szCs w:val="28"/>
              </w:rPr>
              <w:t xml:space="preserve"> поддержка при проведении экстракорпоральной гемокоррекции</w:t>
            </w:r>
          </w:p>
        </w:tc>
        <w:tc>
          <w:tcPr>
            <w:tcW w:w="631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30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1D72" w:rsidRPr="000D5E92" w:rsidTr="00DE31CF">
        <w:trPr>
          <w:trHeight w:val="573"/>
          <w:jc w:val="center"/>
        </w:trPr>
        <w:tc>
          <w:tcPr>
            <w:tcW w:w="1596" w:type="pct"/>
            <w:vAlign w:val="bottom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Тема (раздел) 10</w:t>
            </w:r>
          </w:p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Аферез в интенсивной терапии</w:t>
            </w:r>
          </w:p>
        </w:tc>
        <w:tc>
          <w:tcPr>
            <w:tcW w:w="631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1D72" w:rsidRPr="000D5E92" w:rsidTr="00DE31CF">
        <w:trPr>
          <w:trHeight w:val="573"/>
          <w:jc w:val="center"/>
        </w:trPr>
        <w:tc>
          <w:tcPr>
            <w:tcW w:w="1596" w:type="pct"/>
            <w:vAlign w:val="bottom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Тема (раздел) 11</w:t>
            </w:r>
          </w:p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Экстракорпоральная поддержка печени</w:t>
            </w:r>
          </w:p>
        </w:tc>
        <w:tc>
          <w:tcPr>
            <w:tcW w:w="631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1D72" w:rsidRPr="000D5E92" w:rsidTr="00DE31CF">
        <w:trPr>
          <w:trHeight w:val="573"/>
          <w:jc w:val="center"/>
        </w:trPr>
        <w:tc>
          <w:tcPr>
            <w:tcW w:w="1596" w:type="pct"/>
            <w:vAlign w:val="bottom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Тема (раздел) 12</w:t>
            </w:r>
          </w:p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Сосудистый доступ для экстракорпоральной гемокоррекции</w:t>
            </w:r>
          </w:p>
        </w:tc>
        <w:tc>
          <w:tcPr>
            <w:tcW w:w="631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0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3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21D72" w:rsidRPr="000D5E92" w:rsidTr="00DE31CF">
        <w:trPr>
          <w:trHeight w:val="573"/>
          <w:jc w:val="center"/>
        </w:trPr>
        <w:tc>
          <w:tcPr>
            <w:tcW w:w="1596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31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30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4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3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8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78" w:type="pct"/>
          </w:tcPr>
          <w:p w:rsidR="00021D72" w:rsidRPr="000D5E92" w:rsidRDefault="00021D72" w:rsidP="00DE31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E92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</w:tbl>
    <w:p w:rsidR="00021D72" w:rsidRPr="00021D72" w:rsidRDefault="00021D72" w:rsidP="00021D72"/>
    <w:sectPr w:rsidR="00021D72" w:rsidRPr="00021D72" w:rsidSect="00D507A6">
      <w:footerReference w:type="default" r:id="rId8"/>
      <w:pgSz w:w="11900" w:h="16840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A1214" w:rsidRDefault="00FA1214">
      <w:r>
        <w:separator/>
      </w:r>
    </w:p>
  </w:endnote>
  <w:endnote w:type="continuationSeparator" w:id="0">
    <w:p w:rsidR="00FA1214" w:rsidRDefault="00FA1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E3058" w:rsidRDefault="00000000">
    <w:pPr>
      <w:pStyle w:val="Footer"/>
      <w:tabs>
        <w:tab w:val="clear" w:pos="9355"/>
        <w:tab w:val="right" w:pos="9329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0D5E92">
      <w:rPr>
        <w:noProof/>
      </w:rPr>
      <w:t>13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A1214" w:rsidRDefault="00FA1214">
      <w:r>
        <w:separator/>
      </w:r>
    </w:p>
  </w:footnote>
  <w:footnote w:type="continuationSeparator" w:id="0">
    <w:p w:rsidR="00FA1214" w:rsidRDefault="00FA1214">
      <w:r>
        <w:continuationSeparator/>
      </w:r>
    </w:p>
  </w:footnote>
  <w:footnote w:type="continuationNotice" w:id="1">
    <w:p w:rsidR="00FA1214" w:rsidRDefault="00FA121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62004"/>
    <w:multiLevelType w:val="hybridMultilevel"/>
    <w:tmpl w:val="CE8EB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15E21"/>
    <w:multiLevelType w:val="multilevel"/>
    <w:tmpl w:val="C1AE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D1F9F"/>
    <w:multiLevelType w:val="hybridMultilevel"/>
    <w:tmpl w:val="974A91B8"/>
    <w:lvl w:ilvl="0" w:tplc="62F24D52">
      <w:start w:val="1"/>
      <w:numFmt w:val="decimal"/>
      <w:lvlText w:val="%1."/>
      <w:lvlJc w:val="left"/>
      <w:pPr>
        <w:ind w:left="700" w:hanging="70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8732E"/>
    <w:multiLevelType w:val="multilevel"/>
    <w:tmpl w:val="595694A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930224"/>
    <w:multiLevelType w:val="multilevel"/>
    <w:tmpl w:val="27B6D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01002E7"/>
    <w:multiLevelType w:val="hybridMultilevel"/>
    <w:tmpl w:val="344A7092"/>
    <w:lvl w:ilvl="0" w:tplc="04190019">
      <w:start w:val="1"/>
      <w:numFmt w:val="lowerLetter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D1E7122"/>
    <w:multiLevelType w:val="hybridMultilevel"/>
    <w:tmpl w:val="0C965B48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D7038E8"/>
    <w:multiLevelType w:val="hybridMultilevel"/>
    <w:tmpl w:val="99CE18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8662FD"/>
    <w:multiLevelType w:val="hybridMultilevel"/>
    <w:tmpl w:val="2F80A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77752"/>
    <w:multiLevelType w:val="hybridMultilevel"/>
    <w:tmpl w:val="918289F2"/>
    <w:styleLink w:val="2"/>
    <w:lvl w:ilvl="0" w:tplc="90189644">
      <w:start w:val="1"/>
      <w:numFmt w:val="decimal"/>
      <w:lvlText w:val="%1."/>
      <w:lvlJc w:val="left"/>
      <w:pPr>
        <w:ind w:left="106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ACB086">
      <w:start w:val="1"/>
      <w:numFmt w:val="lowerLetter"/>
      <w:lvlText w:val="%2."/>
      <w:lvlJc w:val="left"/>
      <w:pPr>
        <w:ind w:left="178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A7A0FE8">
      <w:start w:val="1"/>
      <w:numFmt w:val="lowerRoman"/>
      <w:lvlText w:val="%3."/>
      <w:lvlJc w:val="left"/>
      <w:pPr>
        <w:ind w:left="2509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1605AC">
      <w:start w:val="1"/>
      <w:numFmt w:val="decimal"/>
      <w:lvlText w:val="%4."/>
      <w:lvlJc w:val="left"/>
      <w:pPr>
        <w:ind w:left="322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16AAE6">
      <w:start w:val="1"/>
      <w:numFmt w:val="lowerLetter"/>
      <w:lvlText w:val="%5."/>
      <w:lvlJc w:val="left"/>
      <w:pPr>
        <w:ind w:left="394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50DDB0">
      <w:start w:val="1"/>
      <w:numFmt w:val="lowerRoman"/>
      <w:lvlText w:val="%6."/>
      <w:lvlJc w:val="left"/>
      <w:pPr>
        <w:ind w:left="4669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24BDBA">
      <w:start w:val="1"/>
      <w:numFmt w:val="decimal"/>
      <w:lvlText w:val="%7."/>
      <w:lvlJc w:val="left"/>
      <w:pPr>
        <w:ind w:left="538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88E510">
      <w:start w:val="1"/>
      <w:numFmt w:val="lowerLetter"/>
      <w:lvlText w:val="%8."/>
      <w:lvlJc w:val="left"/>
      <w:pPr>
        <w:ind w:left="6109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BCBEDE">
      <w:start w:val="1"/>
      <w:numFmt w:val="lowerRoman"/>
      <w:lvlText w:val="%9."/>
      <w:lvlJc w:val="left"/>
      <w:pPr>
        <w:ind w:left="6829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D15615B"/>
    <w:multiLevelType w:val="hybridMultilevel"/>
    <w:tmpl w:val="78AA80EE"/>
    <w:styleLink w:val="a"/>
    <w:lvl w:ilvl="0" w:tplc="AE0EE310">
      <w:start w:val="1"/>
      <w:numFmt w:val="bullet"/>
      <w:lvlText w:val="-"/>
      <w:lvlJc w:val="left"/>
      <w:pPr>
        <w:tabs>
          <w:tab w:val="num" w:pos="898"/>
        </w:tabs>
        <w:ind w:left="1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8204CC">
      <w:start w:val="1"/>
      <w:numFmt w:val="bullet"/>
      <w:lvlText w:val="-"/>
      <w:lvlJc w:val="left"/>
      <w:pPr>
        <w:tabs>
          <w:tab w:val="num" w:pos="1498"/>
        </w:tabs>
        <w:ind w:left="7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9A7400">
      <w:start w:val="1"/>
      <w:numFmt w:val="bullet"/>
      <w:lvlText w:val="-"/>
      <w:lvlJc w:val="left"/>
      <w:pPr>
        <w:tabs>
          <w:tab w:val="num" w:pos="2098"/>
        </w:tabs>
        <w:ind w:left="13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B68E1A">
      <w:start w:val="1"/>
      <w:numFmt w:val="bullet"/>
      <w:lvlText w:val="-"/>
      <w:lvlJc w:val="left"/>
      <w:pPr>
        <w:tabs>
          <w:tab w:val="num" w:pos="2698"/>
        </w:tabs>
        <w:ind w:left="19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3EEEE4">
      <w:start w:val="1"/>
      <w:numFmt w:val="bullet"/>
      <w:lvlText w:val="-"/>
      <w:lvlJc w:val="left"/>
      <w:pPr>
        <w:tabs>
          <w:tab w:val="num" w:pos="3298"/>
        </w:tabs>
        <w:ind w:left="25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A85EF4">
      <w:start w:val="1"/>
      <w:numFmt w:val="bullet"/>
      <w:lvlText w:val="-"/>
      <w:lvlJc w:val="left"/>
      <w:pPr>
        <w:tabs>
          <w:tab w:val="num" w:pos="3898"/>
        </w:tabs>
        <w:ind w:left="31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844D16">
      <w:start w:val="1"/>
      <w:numFmt w:val="bullet"/>
      <w:lvlText w:val="-"/>
      <w:lvlJc w:val="left"/>
      <w:pPr>
        <w:tabs>
          <w:tab w:val="num" w:pos="4498"/>
        </w:tabs>
        <w:ind w:left="37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686E2">
      <w:start w:val="1"/>
      <w:numFmt w:val="bullet"/>
      <w:lvlText w:val="-"/>
      <w:lvlJc w:val="left"/>
      <w:pPr>
        <w:tabs>
          <w:tab w:val="num" w:pos="5098"/>
        </w:tabs>
        <w:ind w:left="43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D00930">
      <w:start w:val="1"/>
      <w:numFmt w:val="bullet"/>
      <w:lvlText w:val="-"/>
      <w:lvlJc w:val="left"/>
      <w:pPr>
        <w:tabs>
          <w:tab w:val="num" w:pos="5698"/>
        </w:tabs>
        <w:ind w:left="4989" w:firstLine="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FA94AF3"/>
    <w:multiLevelType w:val="hybridMultilevel"/>
    <w:tmpl w:val="BAF2496A"/>
    <w:lvl w:ilvl="0" w:tplc="2EB06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5D05E51"/>
    <w:multiLevelType w:val="hybridMultilevel"/>
    <w:tmpl w:val="10E81976"/>
    <w:styleLink w:val="1"/>
    <w:lvl w:ilvl="0" w:tplc="19F674B0">
      <w:start w:val="1"/>
      <w:numFmt w:val="decimal"/>
      <w:lvlText w:val="%1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56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8A01F4">
      <w:start w:val="1"/>
      <w:numFmt w:val="decimal"/>
      <w:lvlText w:val="%2.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72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5845E8">
      <w:start w:val="1"/>
      <w:numFmt w:val="decimal"/>
      <w:lvlText w:val="%3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C46108">
      <w:start w:val="1"/>
      <w:numFmt w:val="decimal"/>
      <w:lvlText w:val="%4.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160" w:hanging="6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2A882A">
      <w:start w:val="1"/>
      <w:numFmt w:val="decimal"/>
      <w:lvlText w:val="%5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28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0ADA7A">
      <w:start w:val="1"/>
      <w:numFmt w:val="decimal"/>
      <w:lvlText w:val="%6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360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CB824">
      <w:start w:val="1"/>
      <w:numFmt w:val="decimal"/>
      <w:lvlText w:val="%7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4320" w:hanging="1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E4D5C2">
      <w:start w:val="1"/>
      <w:numFmt w:val="decimal"/>
      <w:lvlText w:val="%8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600"/>
          <w:tab w:val="left" w:pos="6160"/>
          <w:tab w:val="left" w:pos="6720"/>
        </w:tabs>
        <w:ind w:left="5040" w:hanging="5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AE6324">
      <w:start w:val="1"/>
      <w:numFmt w:val="decimal"/>
      <w:lvlText w:val="%9."/>
      <w:lvlJc w:val="left"/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6160"/>
          <w:tab w:val="left" w:pos="6720"/>
        </w:tabs>
        <w:ind w:left="5760" w:hanging="4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7335572"/>
    <w:multiLevelType w:val="hybridMultilevel"/>
    <w:tmpl w:val="918289F2"/>
    <w:numStyleLink w:val="2"/>
  </w:abstractNum>
  <w:abstractNum w:abstractNumId="14" w15:restartNumberingAfterBreak="0">
    <w:nsid w:val="706A72C0"/>
    <w:multiLevelType w:val="hybridMultilevel"/>
    <w:tmpl w:val="78AA80EE"/>
    <w:numStyleLink w:val="a"/>
  </w:abstractNum>
  <w:abstractNum w:abstractNumId="15" w15:restartNumberingAfterBreak="0">
    <w:nsid w:val="7B030270"/>
    <w:multiLevelType w:val="multilevel"/>
    <w:tmpl w:val="1C622DB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7C0070B6"/>
    <w:multiLevelType w:val="hybridMultilevel"/>
    <w:tmpl w:val="10E81976"/>
    <w:numStyleLink w:val="1"/>
  </w:abstractNum>
  <w:abstractNum w:abstractNumId="17" w15:restartNumberingAfterBreak="0">
    <w:nsid w:val="7FC464B7"/>
    <w:multiLevelType w:val="hybridMultilevel"/>
    <w:tmpl w:val="39D887EC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83200097">
    <w:abstractNumId w:val="12"/>
  </w:num>
  <w:num w:numId="2" w16cid:durableId="957104109">
    <w:abstractNumId w:val="16"/>
  </w:num>
  <w:num w:numId="3" w16cid:durableId="833378411">
    <w:abstractNumId w:val="16"/>
    <w:lvlOverride w:ilvl="0">
      <w:lvl w:ilvl="0" w:tplc="4F284B70">
        <w:start w:val="1"/>
        <w:numFmt w:val="decimal"/>
        <w:lvlText w:val="%1."/>
        <w:lvlJc w:val="left"/>
        <w:pPr>
          <w:ind w:left="708" w:hanging="70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12F53A">
        <w:start w:val="1"/>
        <w:numFmt w:val="decimal"/>
        <w:lvlText w:val="%2."/>
        <w:lvlJc w:val="left"/>
        <w:pPr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9E2C66">
        <w:start w:val="1"/>
        <w:numFmt w:val="decimal"/>
        <w:lvlText w:val="%3."/>
        <w:lvlJc w:val="left"/>
        <w:pPr>
          <w:ind w:left="14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B05E24">
        <w:start w:val="1"/>
        <w:numFmt w:val="decimal"/>
        <w:lvlText w:val="%4."/>
        <w:lvlJc w:val="left"/>
        <w:pPr>
          <w:ind w:left="21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1E8778">
        <w:start w:val="1"/>
        <w:numFmt w:val="decimal"/>
        <w:lvlText w:val="%5."/>
        <w:lvlJc w:val="left"/>
        <w:pPr>
          <w:ind w:left="288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2AB97E">
        <w:start w:val="1"/>
        <w:numFmt w:val="decimal"/>
        <w:lvlText w:val="%6."/>
        <w:lvlJc w:val="left"/>
        <w:pPr>
          <w:ind w:left="360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9CAE06">
        <w:start w:val="1"/>
        <w:numFmt w:val="decimal"/>
        <w:lvlText w:val="%7."/>
        <w:lvlJc w:val="left"/>
        <w:pPr>
          <w:ind w:left="43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DC97D0">
        <w:start w:val="1"/>
        <w:numFmt w:val="decimal"/>
        <w:lvlText w:val="%8."/>
        <w:lvlJc w:val="left"/>
        <w:pPr>
          <w:ind w:left="504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22729C">
        <w:start w:val="1"/>
        <w:numFmt w:val="decimal"/>
        <w:lvlText w:val="%9."/>
        <w:lvlJc w:val="left"/>
        <w:pPr>
          <w:ind w:left="576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494956072">
    <w:abstractNumId w:val="16"/>
    <w:lvlOverride w:ilvl="0">
      <w:lvl w:ilvl="0" w:tplc="4F284B70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F12F53A">
        <w:start w:val="1"/>
        <w:numFmt w:val="decimal"/>
        <w:lvlText w:val="%2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D9E2C66">
        <w:start w:val="1"/>
        <w:numFmt w:val="decimal"/>
        <w:lvlText w:val="%3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FB05E24">
        <w:start w:val="1"/>
        <w:numFmt w:val="decimal"/>
        <w:lvlText w:val="%4."/>
        <w:lvlJc w:val="left"/>
        <w:pPr>
          <w:tabs>
            <w:tab w:val="left" w:pos="720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1E8778">
        <w:start w:val="1"/>
        <w:numFmt w:val="decimal"/>
        <w:lvlText w:val="%5."/>
        <w:lvlJc w:val="left"/>
        <w:pPr>
          <w:tabs>
            <w:tab w:val="left" w:pos="720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02AB97E">
        <w:start w:val="1"/>
        <w:numFmt w:val="decimal"/>
        <w:lvlText w:val="%6."/>
        <w:lvlJc w:val="left"/>
        <w:pPr>
          <w:tabs>
            <w:tab w:val="left" w:pos="720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89CAE06">
        <w:start w:val="1"/>
        <w:numFmt w:val="decimal"/>
        <w:lvlText w:val="%7."/>
        <w:lvlJc w:val="left"/>
        <w:pPr>
          <w:tabs>
            <w:tab w:val="left" w:pos="720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5DC97D0">
        <w:start w:val="1"/>
        <w:numFmt w:val="decimal"/>
        <w:lvlText w:val="%8."/>
        <w:lvlJc w:val="left"/>
        <w:pPr>
          <w:tabs>
            <w:tab w:val="left" w:pos="720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222729C">
        <w:start w:val="1"/>
        <w:numFmt w:val="decimal"/>
        <w:lvlText w:val="%9."/>
        <w:lvlJc w:val="left"/>
        <w:pPr>
          <w:tabs>
            <w:tab w:val="left" w:pos="720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1049383893">
    <w:abstractNumId w:val="9"/>
  </w:num>
  <w:num w:numId="6" w16cid:durableId="846865908">
    <w:abstractNumId w:val="13"/>
  </w:num>
  <w:num w:numId="7" w16cid:durableId="932712811">
    <w:abstractNumId w:val="10"/>
  </w:num>
  <w:num w:numId="8" w16cid:durableId="129590594">
    <w:abstractNumId w:val="14"/>
  </w:num>
  <w:num w:numId="9" w16cid:durableId="1510678676">
    <w:abstractNumId w:val="14"/>
    <w:lvlOverride w:ilvl="0">
      <w:lvl w:ilvl="0" w:tplc="0DA4CE4A">
        <w:start w:val="1"/>
        <w:numFmt w:val="bullet"/>
        <w:lvlText w:val="-"/>
        <w:lvlJc w:val="left"/>
        <w:pPr>
          <w:tabs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A3CC684">
        <w:start w:val="1"/>
        <w:numFmt w:val="bullet"/>
        <w:lvlText w:val="-"/>
        <w:lvlJc w:val="left"/>
        <w:pPr>
          <w:tabs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CE7052">
        <w:start w:val="1"/>
        <w:numFmt w:val="bullet"/>
        <w:lvlText w:val="-"/>
        <w:lvlJc w:val="left"/>
        <w:pPr>
          <w:tabs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1307DEC">
        <w:start w:val="1"/>
        <w:numFmt w:val="bullet"/>
        <w:lvlText w:val="-"/>
        <w:lvlJc w:val="left"/>
        <w:pPr>
          <w:tabs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BFE1E40">
        <w:start w:val="1"/>
        <w:numFmt w:val="bullet"/>
        <w:lvlText w:val="-"/>
        <w:lvlJc w:val="left"/>
        <w:pPr>
          <w:tabs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E324B72">
        <w:start w:val="1"/>
        <w:numFmt w:val="bullet"/>
        <w:lvlText w:val="-"/>
        <w:lvlJc w:val="left"/>
        <w:pPr>
          <w:tabs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848724">
        <w:start w:val="1"/>
        <w:numFmt w:val="bullet"/>
        <w:lvlText w:val="-"/>
        <w:lvlJc w:val="left"/>
        <w:pPr>
          <w:tabs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30E0DCA">
        <w:start w:val="1"/>
        <w:numFmt w:val="bullet"/>
        <w:lvlText w:val="-"/>
        <w:lvlJc w:val="left"/>
        <w:pPr>
          <w:tabs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4C60A8E">
        <w:start w:val="1"/>
        <w:numFmt w:val="bullet"/>
        <w:lvlText w:val="-"/>
        <w:lvlJc w:val="left"/>
        <w:pPr>
          <w:tabs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</w:tabs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 w16cid:durableId="1381201428">
    <w:abstractNumId w:val="4"/>
  </w:num>
  <w:num w:numId="11" w16cid:durableId="846335504">
    <w:abstractNumId w:val="15"/>
  </w:num>
  <w:num w:numId="12" w16cid:durableId="36665852">
    <w:abstractNumId w:val="1"/>
  </w:num>
  <w:num w:numId="13" w16cid:durableId="2075346973">
    <w:abstractNumId w:val="11"/>
  </w:num>
  <w:num w:numId="14" w16cid:durableId="14960719">
    <w:abstractNumId w:val="3"/>
  </w:num>
  <w:num w:numId="15" w16cid:durableId="1015418785">
    <w:abstractNumId w:val="6"/>
  </w:num>
  <w:num w:numId="16" w16cid:durableId="1984504867">
    <w:abstractNumId w:val="17"/>
  </w:num>
  <w:num w:numId="17" w16cid:durableId="991716207">
    <w:abstractNumId w:val="5"/>
  </w:num>
  <w:num w:numId="18" w16cid:durableId="1360661424">
    <w:abstractNumId w:val="7"/>
  </w:num>
  <w:num w:numId="19" w16cid:durableId="965231736">
    <w:abstractNumId w:val="0"/>
  </w:num>
  <w:num w:numId="20" w16cid:durableId="747190402">
    <w:abstractNumId w:val="2"/>
  </w:num>
  <w:num w:numId="21" w16cid:durableId="2070838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oNotDisplayPageBoundaries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568B"/>
    <w:rsid w:val="00021D72"/>
    <w:rsid w:val="000D5E92"/>
    <w:rsid w:val="000E5ECF"/>
    <w:rsid w:val="000F6568"/>
    <w:rsid w:val="001135A3"/>
    <w:rsid w:val="00122712"/>
    <w:rsid w:val="00132A2F"/>
    <w:rsid w:val="0015091D"/>
    <w:rsid w:val="00184DFE"/>
    <w:rsid w:val="001A6079"/>
    <w:rsid w:val="001D2A06"/>
    <w:rsid w:val="001E71F0"/>
    <w:rsid w:val="001F65E7"/>
    <w:rsid w:val="0020678A"/>
    <w:rsid w:val="002077C7"/>
    <w:rsid w:val="002427F7"/>
    <w:rsid w:val="00242D3B"/>
    <w:rsid w:val="00274CC0"/>
    <w:rsid w:val="00286B2B"/>
    <w:rsid w:val="00332463"/>
    <w:rsid w:val="00333E8A"/>
    <w:rsid w:val="003B4AF0"/>
    <w:rsid w:val="003D0B52"/>
    <w:rsid w:val="0042165A"/>
    <w:rsid w:val="004A669A"/>
    <w:rsid w:val="004C0721"/>
    <w:rsid w:val="004D008B"/>
    <w:rsid w:val="00515F86"/>
    <w:rsid w:val="00525954"/>
    <w:rsid w:val="00557569"/>
    <w:rsid w:val="005C184F"/>
    <w:rsid w:val="005E3058"/>
    <w:rsid w:val="00657A69"/>
    <w:rsid w:val="00664E60"/>
    <w:rsid w:val="00685A12"/>
    <w:rsid w:val="006A300C"/>
    <w:rsid w:val="006B209B"/>
    <w:rsid w:val="006F5F4A"/>
    <w:rsid w:val="007569A1"/>
    <w:rsid w:val="00764265"/>
    <w:rsid w:val="007A1AE4"/>
    <w:rsid w:val="007C24A9"/>
    <w:rsid w:val="0080239D"/>
    <w:rsid w:val="00807114"/>
    <w:rsid w:val="00864246"/>
    <w:rsid w:val="008C0B4C"/>
    <w:rsid w:val="008C1019"/>
    <w:rsid w:val="008D568B"/>
    <w:rsid w:val="009055E9"/>
    <w:rsid w:val="0092321B"/>
    <w:rsid w:val="00934436"/>
    <w:rsid w:val="00960C14"/>
    <w:rsid w:val="009722FC"/>
    <w:rsid w:val="009D7518"/>
    <w:rsid w:val="009E28C6"/>
    <w:rsid w:val="00A16980"/>
    <w:rsid w:val="00A26FCF"/>
    <w:rsid w:val="00A36948"/>
    <w:rsid w:val="00A40DCE"/>
    <w:rsid w:val="00A50FB9"/>
    <w:rsid w:val="00A60149"/>
    <w:rsid w:val="00AA055C"/>
    <w:rsid w:val="00AC2A23"/>
    <w:rsid w:val="00AF6FDE"/>
    <w:rsid w:val="00B201FE"/>
    <w:rsid w:val="00B71079"/>
    <w:rsid w:val="00B77159"/>
    <w:rsid w:val="00B942FB"/>
    <w:rsid w:val="00BF77ED"/>
    <w:rsid w:val="00C0567C"/>
    <w:rsid w:val="00CA2C5F"/>
    <w:rsid w:val="00D16086"/>
    <w:rsid w:val="00D507A6"/>
    <w:rsid w:val="00D5258F"/>
    <w:rsid w:val="00D6226E"/>
    <w:rsid w:val="00D748EA"/>
    <w:rsid w:val="00D976AC"/>
    <w:rsid w:val="00DD62FF"/>
    <w:rsid w:val="00E160DE"/>
    <w:rsid w:val="00E17080"/>
    <w:rsid w:val="00E322D9"/>
    <w:rsid w:val="00F131FA"/>
    <w:rsid w:val="00F25B98"/>
    <w:rsid w:val="00F26688"/>
    <w:rsid w:val="00F30F51"/>
    <w:rsid w:val="00F46D1E"/>
    <w:rsid w:val="00FA1214"/>
    <w:rsid w:val="00FB2BF1"/>
    <w:rsid w:val="00FC13A3"/>
    <w:rsid w:val="00FD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73D0763"/>
  <w15:docId w15:val="{63CEBE7C-6652-EC44-91E3-FDE550C27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D507A6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Heading2">
    <w:name w:val="heading 2"/>
    <w:next w:val="Normal"/>
    <w:rsid w:val="00D507A6"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color w:val="000000"/>
      <w:sz w:val="28"/>
      <w:szCs w:val="28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07A6"/>
    <w:rPr>
      <w:u w:val="single"/>
    </w:rPr>
  </w:style>
  <w:style w:type="table" w:customStyle="1" w:styleId="TableNormal1">
    <w:name w:val="Table Normal1"/>
    <w:rsid w:val="00D507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D507A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rsid w:val="00D507A6"/>
    <w:pPr>
      <w:tabs>
        <w:tab w:val="center" w:pos="4677"/>
        <w:tab w:val="right" w:pos="9355"/>
      </w:tabs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ConsPlusNormal">
    <w:name w:val="ConsPlusNormal"/>
    <w:rsid w:val="00D507A6"/>
    <w:pPr>
      <w:widowControl w:val="0"/>
    </w:pPr>
    <w:rPr>
      <w:rFonts w:ascii="Arial" w:hAnsi="Arial" w:cs="Arial Unicode MS"/>
      <w:color w:val="000000"/>
      <w:u w:color="000000"/>
    </w:rPr>
  </w:style>
  <w:style w:type="numbering" w:customStyle="1" w:styleId="1">
    <w:name w:val="Импортированный стиль 1"/>
    <w:rsid w:val="00D507A6"/>
    <w:pPr>
      <w:numPr>
        <w:numId w:val="1"/>
      </w:numPr>
    </w:pPr>
  </w:style>
  <w:style w:type="character" w:customStyle="1" w:styleId="a1">
    <w:name w:val="Ссылка"/>
    <w:rsid w:val="00D507A6"/>
    <w:rPr>
      <w:color w:val="0000FF"/>
      <w:u w:val="single" w:color="0000FF"/>
    </w:rPr>
  </w:style>
  <w:style w:type="character" w:customStyle="1" w:styleId="Hyperlink0">
    <w:name w:val="Hyperlink.0"/>
    <w:basedOn w:val="a1"/>
    <w:rsid w:val="00D507A6"/>
    <w:rPr>
      <w:color w:val="000000"/>
      <w:u w:val="none" w:color="000000"/>
    </w:rPr>
  </w:style>
  <w:style w:type="character" w:customStyle="1" w:styleId="Hyperlink1">
    <w:name w:val="Hyperlink.1"/>
    <w:basedOn w:val="a1"/>
    <w:rsid w:val="00D507A6"/>
    <w:rPr>
      <w:color w:val="000000"/>
      <w:u w:val="none" w:color="000000"/>
      <w:lang w:val="ru-RU"/>
    </w:rPr>
  </w:style>
  <w:style w:type="paragraph" w:styleId="ListParagraph">
    <w:name w:val="List Paragraph"/>
    <w:uiPriority w:val="34"/>
    <w:qFormat/>
    <w:rsid w:val="00D507A6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customStyle="1" w:styleId="20">
    <w:name w:val="Абзац списка2"/>
    <w:rsid w:val="00D507A6"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D507A6"/>
    <w:pPr>
      <w:numPr>
        <w:numId w:val="5"/>
      </w:numPr>
    </w:pPr>
  </w:style>
  <w:style w:type="paragraph" w:styleId="NormalWeb">
    <w:name w:val="Normal (Web)"/>
    <w:rsid w:val="00D507A6"/>
    <w:pPr>
      <w:spacing w:before="100" w:after="100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a">
    <w:name w:val="Пункты"/>
    <w:rsid w:val="00D507A6"/>
    <w:pPr>
      <w:numPr>
        <w:numId w:val="7"/>
      </w:numPr>
    </w:pPr>
  </w:style>
  <w:style w:type="paragraph" w:customStyle="1" w:styleId="a2">
    <w:name w:val="По умолчанию"/>
    <w:rsid w:val="00D507A6"/>
    <w:rPr>
      <w:rFonts w:ascii="Helvetica" w:hAnsi="Helvetica" w:cs="Arial Unicode MS"/>
      <w:color w:val="000000"/>
      <w:sz w:val="22"/>
      <w:szCs w:val="22"/>
    </w:rPr>
  </w:style>
  <w:style w:type="paragraph" w:styleId="FootnoteText">
    <w:name w:val="footnote text"/>
    <w:link w:val="FootnoteTextChar"/>
    <w:uiPriority w:val="99"/>
    <w:rsid w:val="00D507A6"/>
    <w:rPr>
      <w:rFonts w:ascii="Calibri" w:eastAsia="Calibri" w:hAnsi="Calibri" w:cs="Calibri"/>
      <w:color w:val="000000"/>
      <w:u w:color="000000"/>
    </w:rPr>
  </w:style>
  <w:style w:type="paragraph" w:styleId="BodyTextIndent2">
    <w:name w:val="Body Text Indent 2"/>
    <w:rsid w:val="00D507A6"/>
    <w:pPr>
      <w:spacing w:after="120" w:line="480" w:lineRule="auto"/>
      <w:ind w:left="283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itle">
    <w:name w:val="Title"/>
    <w:rsid w:val="00D507A6"/>
    <w:pPr>
      <w:jc w:val="center"/>
    </w:pPr>
    <w:rPr>
      <w:rFonts w:eastAsia="Times New Roman"/>
      <w:b/>
      <w:bCs/>
      <w:color w:val="000000"/>
      <w:sz w:val="24"/>
      <w:szCs w:val="24"/>
      <w:u w:color="000000"/>
    </w:rPr>
  </w:style>
  <w:style w:type="paragraph" w:customStyle="1" w:styleId="a3">
    <w:name w:val="Ответ"/>
    <w:rsid w:val="00D507A6"/>
    <w:pPr>
      <w:tabs>
        <w:tab w:val="left" w:pos="720"/>
      </w:tabs>
    </w:pPr>
    <w:rPr>
      <w:rFonts w:eastAsia="Times New Roman"/>
      <w:color w:val="000000"/>
      <w:u w:color="000000"/>
    </w:rPr>
  </w:style>
  <w:style w:type="character" w:customStyle="1" w:styleId="multi-line-text">
    <w:name w:val="multi-line-text"/>
    <w:basedOn w:val="DefaultParagraphFont"/>
    <w:rsid w:val="0092321B"/>
  </w:style>
  <w:style w:type="character" w:customStyle="1" w:styleId="rvts7">
    <w:name w:val="rvts7"/>
    <w:rsid w:val="000E5ECF"/>
    <w:rPr>
      <w:rFonts w:ascii="Arial CYR" w:hAnsi="Arial CYR" w:cs="Arial CYR"/>
    </w:rPr>
  </w:style>
  <w:style w:type="character" w:styleId="FootnoteReference">
    <w:name w:val="footnote reference"/>
    <w:basedOn w:val="DefaultParagraphFont"/>
    <w:uiPriority w:val="99"/>
    <w:semiHidden/>
    <w:unhideWhenUsed/>
    <w:rsid w:val="00CA2C5F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2165A"/>
    <w:rPr>
      <w:rFonts w:ascii="Calibri" w:eastAsia="Calibri" w:hAnsi="Calibri" w:cs="Calibri"/>
      <w:color w:val="000000"/>
      <w:u w:color="000000"/>
    </w:rPr>
  </w:style>
  <w:style w:type="paragraph" w:styleId="Header">
    <w:name w:val="header"/>
    <w:basedOn w:val="Normal"/>
    <w:link w:val="HeaderChar"/>
    <w:uiPriority w:val="99"/>
    <w:unhideWhenUsed/>
    <w:rsid w:val="0012271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712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F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FCF"/>
    <w:rPr>
      <w:rFonts w:ascii="Tahoma" w:eastAsia="Calibri" w:hAnsi="Tahoma" w:cs="Tahoma"/>
      <w:color w:val="000000"/>
      <w:sz w:val="16"/>
      <w:szCs w:val="16"/>
      <w:u w:color="000000"/>
    </w:rPr>
  </w:style>
  <w:style w:type="character" w:customStyle="1" w:styleId="21">
    <w:name w:val="Основной текст (2)_"/>
    <w:basedOn w:val="DefaultParagraphFont"/>
    <w:link w:val="22"/>
    <w:rsid w:val="00A36948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A3694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</w:rPr>
  </w:style>
  <w:style w:type="table" w:customStyle="1" w:styleId="TableNormal10">
    <w:name w:val="Table Normal1"/>
    <w:uiPriority w:val="2"/>
    <w:semiHidden/>
    <w:unhideWhenUsed/>
    <w:qFormat/>
    <w:rsid w:val="005E305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86135-EF3A-48A1-8741-FC8E9528C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Лия Ниязовна</dc:creator>
  <cp:lastModifiedBy>Dmitry Sokolov</cp:lastModifiedBy>
  <cp:revision>4</cp:revision>
  <cp:lastPrinted>2022-09-27T08:05:00Z</cp:lastPrinted>
  <dcterms:created xsi:type="dcterms:W3CDTF">2023-01-16T10:48:00Z</dcterms:created>
  <dcterms:modified xsi:type="dcterms:W3CDTF">2024-09-05T12:07:00Z</dcterms:modified>
</cp:coreProperties>
</file>