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</w:t>
      </w:r>
      <w:r w:rsidR="009414FF">
        <w:t>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А.И.Яременко</w:t>
      </w:r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6F5171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802574">
        <w:rPr>
          <w:b/>
        </w:rPr>
        <w:t>ОБЕЗБОЛИВАНИЕ И НЕОТЛОЖНЫЕ СОСТОЯНИЯ В ПЛАСТИЧЕСКОЙ ХИРУРГИИ</w:t>
      </w:r>
      <w:r w:rsidR="006F5171">
        <w:rPr>
          <w:b/>
        </w:rPr>
        <w:t>».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Регистрационный номер в реестре программ непрерывного медицинского образования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802574" w:rsidRDefault="00802574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E33072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lastRenderedPageBreak/>
        <w:t>Дополнительная профессиональная образовательная программа (ДПОП) повышения квалификации врачей «</w:t>
      </w:r>
      <w:r w:rsidR="00802574">
        <w:t>Обезболивание и неотложные состояния в пластической хирургии</w:t>
      </w:r>
      <w:r w:rsidRPr="003A7C1B">
        <w:t xml:space="preserve">» </w:t>
      </w:r>
      <w:r w:rsidR="006F5171">
        <w:t>по специальности «</w:t>
      </w:r>
      <w:r w:rsidR="00A05CA7">
        <w:t>Пластическая хирургия</w:t>
      </w:r>
      <w:r w:rsidR="006F5171">
        <w:t>», «</w:t>
      </w:r>
      <w:r w:rsidR="00A05CA7">
        <w:t>Хирургия</w:t>
      </w:r>
      <w:r w:rsidR="006F5171">
        <w:t>» и «</w:t>
      </w:r>
      <w:r w:rsidR="00A05CA7">
        <w:t>Онкология</w:t>
      </w:r>
      <w:r w:rsidR="006F5171">
        <w:t xml:space="preserve">» </w:t>
      </w:r>
      <w:r w:rsidRPr="003A7C1B">
        <w:t>(сро</w:t>
      </w:r>
      <w:r w:rsidR="00E371DE">
        <w:t>к обучения 36 академических часов</w:t>
      </w:r>
      <w:r w:rsidR="006F5171">
        <w:t xml:space="preserve">) </w:t>
      </w:r>
      <w:r w:rsidRPr="003A7C1B">
        <w:t xml:space="preserve">разработана сотрудниками кафедры </w:t>
      </w:r>
      <w:r w:rsidR="00A05CA7">
        <w:t xml:space="preserve">пластической хирургии </w:t>
      </w:r>
      <w:r w:rsidRPr="003A7C1B">
        <w:t xml:space="preserve"> ФПО ФГБОУ ВО ПСПбГМУ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>Зав.кафедрой, профессор, д.м.н.</w:t>
      </w:r>
      <w:r w:rsidR="009414FF">
        <w:t xml:space="preserve">      ________________     </w:t>
      </w:r>
      <w:r w:rsidR="00A05CA7">
        <w:t>Хрусталева И.Э</w:t>
      </w:r>
      <w:r w:rsidRPr="003A7C1B">
        <w:t>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9414FF" w:rsidP="00E33072">
      <w:pPr>
        <w:tabs>
          <w:tab w:val="num" w:pos="0"/>
        </w:tabs>
        <w:ind w:firstLine="426"/>
      </w:pPr>
      <w:r>
        <w:rPr>
          <w:u w:val="single"/>
        </w:rPr>
        <w:t>Д</w:t>
      </w:r>
      <w:r w:rsidR="00E33072" w:rsidRPr="003A7C1B">
        <w:rPr>
          <w:u w:val="single"/>
        </w:rPr>
        <w:t xml:space="preserve">оцент, к.м.н. </w:t>
      </w:r>
      <w:r w:rsidR="00E33072" w:rsidRPr="003A7C1B">
        <w:t xml:space="preserve">  </w:t>
      </w:r>
      <w:r>
        <w:t xml:space="preserve">                               </w:t>
      </w:r>
      <w:r w:rsidR="00E33072" w:rsidRPr="003A7C1B">
        <w:t>__</w:t>
      </w:r>
      <w:r>
        <w:t>____</w:t>
      </w:r>
      <w:r w:rsidR="00E33072" w:rsidRPr="003A7C1B">
        <w:t xml:space="preserve">___________      </w:t>
      </w:r>
      <w:r w:rsidR="00A05CA7">
        <w:t>Сухопарова Е.П</w:t>
      </w:r>
      <w:r w:rsidR="00E33072" w:rsidRPr="003A7C1B">
        <w:t>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="00DE79B9">
        <w:rPr>
          <w:u w:val="single"/>
        </w:rPr>
        <w:t>пластической хирургии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Зав.кафедрой, профессор, д.м.н.</w:t>
      </w:r>
      <w:r w:rsidRPr="00190B2F">
        <w:t xml:space="preserve">      ___________________</w:t>
      </w:r>
      <w:r w:rsidR="00A05CA7">
        <w:t>Хрусталева И.Э</w:t>
      </w:r>
      <w:r w:rsidRPr="00190B2F">
        <w:t>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661E33">
        <w:t>миссии по послевузовскому</w:t>
      </w:r>
      <w:r>
        <w:t xml:space="preserve"> образованию и утверждена на Ученом с</w:t>
      </w:r>
      <w:r w:rsidR="009414FF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</w:t>
      </w:r>
      <w:r w:rsidR="009414FF">
        <w:rPr>
          <w:u w:val="single"/>
        </w:rPr>
        <w:t>вузовского</w:t>
      </w:r>
      <w:r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 xml:space="preserve">______Шапорова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802574" w:rsidRDefault="00802574" w:rsidP="00431A19">
      <w:pPr>
        <w:jc w:val="center"/>
        <w:rPr>
          <w:b/>
          <w:bCs/>
        </w:rPr>
      </w:pPr>
    </w:p>
    <w:p w:rsidR="00802574" w:rsidRDefault="00802574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lastRenderedPageBreak/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640D0C" w:rsidRDefault="00640D0C" w:rsidP="00431A19">
      <w:pPr>
        <w:jc w:val="center"/>
      </w:pPr>
      <w:r>
        <w:t>«</w:t>
      </w:r>
      <w:r w:rsidR="00802574">
        <w:t>Обезболивание и неотложные состояния в пластической хирургии</w:t>
      </w:r>
      <w:r>
        <w:t>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A05CA7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802574">
              <w:t>Обезболивание и неотложные состояния в пластической хирургии</w:t>
            </w:r>
            <w:r w:rsidR="00B15233">
              <w:t>»</w:t>
            </w:r>
            <w:r w:rsidRPr="00AE7B5E">
              <w:t xml:space="preserve">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A05CA7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B15233">
              <w:t>«</w:t>
            </w:r>
            <w:r w:rsidR="00802574">
              <w:t>Обезболивание и неотложные состояния в пластической хирургии</w:t>
            </w:r>
            <w:r w:rsidR="00B15233">
              <w:t>»</w:t>
            </w:r>
            <w:r w:rsidRPr="00AE7B5E">
              <w:t xml:space="preserve">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lastRenderedPageBreak/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640D0C">
        <w:t>«</w:t>
      </w:r>
      <w:r w:rsidR="00802574">
        <w:t>Обезболивание и неотложные состояния в пластической хирургии</w:t>
      </w:r>
      <w:r w:rsidR="00640D0C">
        <w:t>»</w:t>
      </w:r>
      <w:r w:rsidR="006F5171">
        <w:t xml:space="preserve"> по специальности «</w:t>
      </w:r>
      <w:r w:rsidR="00A05CA7">
        <w:t>Пластическая хирургия</w:t>
      </w:r>
      <w:r w:rsidR="00802574">
        <w:t xml:space="preserve">» и </w:t>
      </w:r>
      <w:r w:rsidR="006F5171">
        <w:t xml:space="preserve"> «</w:t>
      </w:r>
      <w:r w:rsidR="00802574">
        <w:t xml:space="preserve">Хирургия»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BF527F" w:rsidRDefault="000F358D" w:rsidP="00BF527F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Совершенствование знаний в области обеспечения</w:t>
      </w:r>
      <w:r w:rsidR="0029620D">
        <w:t xml:space="preserve"> безболезненного выполнения вмешательств с наруш</w:t>
      </w:r>
      <w:r w:rsidR="0038672B">
        <w:t>ением целостности тканей, а так</w:t>
      </w:r>
      <w:r w:rsidR="0029620D">
        <w:t>же инвазивных диагностических исследований</w:t>
      </w:r>
      <w:r w:rsidR="00BF527F">
        <w:t>.</w:t>
      </w:r>
    </w:p>
    <w:p w:rsidR="00BF527F" w:rsidRDefault="00BF527F" w:rsidP="00BF527F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BF527F">
        <w:t>Формирование профессиональных компетенций в области применения обезболивающих препаратов, технике и возможностей областей применения.</w:t>
      </w:r>
    </w:p>
    <w:p w:rsidR="00BF527F" w:rsidRPr="000E534B" w:rsidRDefault="00BF527F" w:rsidP="00BF527F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BF527F">
        <w:t>Развитие  знаний  по клинической фармакологии, фармакокинетике и фармакодинамике лекарственных препаратов, вопросам рационального использования лекарственных средств.</w:t>
      </w:r>
    </w:p>
    <w:p w:rsidR="00431A19" w:rsidRPr="00BF527F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BF527F">
        <w:t xml:space="preserve">Совершенствование знаний по интерпретации современных методов обследования при </w:t>
      </w:r>
      <w:r w:rsidR="00BF527F" w:rsidRPr="00BF527F">
        <w:t>некоторых видах неотложных состояний</w:t>
      </w:r>
      <w:r w:rsidRPr="00BF527F">
        <w:t>.</w:t>
      </w:r>
    </w:p>
    <w:p w:rsidR="00431A19" w:rsidRPr="00BF527F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BF527F">
        <w:t>Совершенствование</w:t>
      </w:r>
      <w:r w:rsidR="000B7786" w:rsidRPr="00BF527F">
        <w:t xml:space="preserve"> </w:t>
      </w:r>
      <w:r w:rsidRPr="00BF527F">
        <w:t>профессионал</w:t>
      </w:r>
      <w:r w:rsidR="00BF527F" w:rsidRPr="00BF527F">
        <w:t>ьных компетенций в ранней клинической</w:t>
      </w:r>
      <w:r w:rsidRPr="00BF527F">
        <w:t xml:space="preserve"> диагностике и ранней профилактике наибол</w:t>
      </w:r>
      <w:r w:rsidR="00BF527F" w:rsidRPr="00BF527F">
        <w:t>ее распространенных неотложных состояний</w:t>
      </w:r>
      <w:r w:rsidRPr="00BF527F">
        <w:t>.</w:t>
      </w:r>
    </w:p>
    <w:p w:rsidR="00431A19" w:rsidRPr="00BF527F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BF527F">
        <w:t>Совершенствование</w:t>
      </w:r>
      <w:r w:rsidR="000B7786" w:rsidRPr="00BF527F">
        <w:t xml:space="preserve"> </w:t>
      </w:r>
      <w:r w:rsidRPr="00BF527F">
        <w:t xml:space="preserve">профессиональных компетенций в организации и оказании помощи пациентам </w:t>
      </w:r>
      <w:r w:rsidR="00BF527F" w:rsidRPr="00BF527F">
        <w:t>при неотложных состояниях</w:t>
      </w:r>
      <w:r w:rsidRPr="00BF527F">
        <w:t>.</w:t>
      </w:r>
    </w:p>
    <w:p w:rsidR="00431A19" w:rsidRPr="00BF527F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BF527F">
        <w:t>Формирование компетенций в лечебной деятельности по применению современных эффективных методов</w:t>
      </w:r>
      <w:r w:rsidR="00BF527F" w:rsidRPr="00BF527F">
        <w:t xml:space="preserve"> разрешения неотложных состояний</w:t>
      </w:r>
      <w:r w:rsidRPr="00BF527F">
        <w:t>.</w:t>
      </w:r>
    </w:p>
    <w:p w:rsidR="00431A19" w:rsidRPr="00BF527F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BF527F"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центров</w:t>
      </w:r>
      <w:r w:rsidR="00A05CA7">
        <w:t xml:space="preserve"> пластической хиругии</w:t>
      </w:r>
      <w:r w:rsidR="00802574">
        <w:t>.</w:t>
      </w:r>
    </w:p>
    <w:p w:rsidR="00431A19" w:rsidRPr="00607FFD" w:rsidRDefault="00431A19" w:rsidP="00431A19">
      <w:pPr>
        <w:jc w:val="both"/>
      </w:pPr>
    </w:p>
    <w:p w:rsidR="006F5171" w:rsidRDefault="001F3F48" w:rsidP="006F5171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 w:rsidR="006F5171">
        <w:t xml:space="preserve"> врачи-</w:t>
      </w:r>
      <w:r w:rsidR="00A05CA7">
        <w:t>пластические хирургии</w:t>
      </w:r>
      <w:r w:rsidR="006F5171">
        <w:t>, врачи-</w:t>
      </w:r>
      <w:r w:rsidR="00A05CA7">
        <w:t>хирурги</w:t>
      </w:r>
      <w:r w:rsidR="006F5171">
        <w:t>.</w:t>
      </w:r>
    </w:p>
    <w:p w:rsidR="00431A19" w:rsidRPr="006F5171" w:rsidRDefault="00431A19" w:rsidP="006F5171">
      <w:pPr>
        <w:tabs>
          <w:tab w:val="left" w:pos="426"/>
        </w:tabs>
        <w:jc w:val="both"/>
        <w:rPr>
          <w:b/>
        </w:rPr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BF527F">
        <w:t>, профилактике возникновения и ранней диагностике неотложных состояний, проведению эффективной интенсивной терапии, в том числе и обезболивания.</w:t>
      </w:r>
      <w:r w:rsidR="000B7786" w:rsidRPr="00802574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 w:rsidR="003D5F14">
        <w:t xml:space="preserve"> договорная</w:t>
      </w:r>
      <w:r>
        <w:t>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ПСПбГМУ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</w:t>
      </w:r>
      <w:r w:rsidR="00825C9D">
        <w:t xml:space="preserve"> и социального развития РФ от 01 января 2012 г. N 555</w:t>
      </w:r>
      <w:r w:rsidRPr="00802955">
        <w:t>н "Об утверждении Порядка оказания медицинской помощи взрослому населению по профилю "</w:t>
      </w:r>
      <w:r w:rsidR="00825C9D">
        <w:t>пластическая хирургия</w:t>
      </w:r>
      <w:r w:rsidRPr="00802955">
        <w:t>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B15233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lastRenderedPageBreak/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Минздравсоцразвития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640D0C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640D0C" w:rsidRPr="00640D0C">
        <w:rPr>
          <w:b/>
        </w:rPr>
        <w:t xml:space="preserve"> «</w:t>
      </w:r>
      <w:r w:rsidR="0029620D">
        <w:rPr>
          <w:b/>
        </w:rPr>
        <w:t>Обезболивание и неотложные состояния в пластической хирургии</w:t>
      </w:r>
      <w:r w:rsidR="00640D0C" w:rsidRPr="00640D0C">
        <w:rPr>
          <w:b/>
        </w:rPr>
        <w:t>»</w:t>
      </w:r>
      <w:r w:rsidRPr="00640D0C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95246E" w:rsidRPr="00935FC5" w:rsidRDefault="00640D0C" w:rsidP="0095246E">
      <w:pPr>
        <w:rPr>
          <w:b/>
        </w:rPr>
      </w:pPr>
      <w:r>
        <w:rPr>
          <w:b/>
        </w:rPr>
        <w:t xml:space="preserve">а) </w:t>
      </w:r>
      <w:r w:rsidR="0095246E" w:rsidRPr="00935FC5">
        <w:rPr>
          <w:b/>
        </w:rPr>
        <w:t>а)</w:t>
      </w:r>
      <w:r w:rsidR="0095246E">
        <w:rPr>
          <w:b/>
        </w:rPr>
        <w:t xml:space="preserve"> о</w:t>
      </w:r>
      <w:r w:rsidR="0095246E" w:rsidRPr="00935FC5">
        <w:rPr>
          <w:b/>
        </w:rPr>
        <w:t>сновная литература:</w:t>
      </w:r>
    </w:p>
    <w:p w:rsidR="0095246E" w:rsidRPr="00893A3C" w:rsidRDefault="0095246E" w:rsidP="0095246E">
      <w:pPr>
        <w:pStyle w:val="5"/>
        <w:numPr>
          <w:ilvl w:val="0"/>
          <w:numId w:val="20"/>
        </w:numPr>
        <w:ind w:left="0" w:firstLine="0"/>
        <w:jc w:val="both"/>
      </w:pPr>
      <w:r w:rsidRPr="00893A3C">
        <w:t xml:space="preserve">Топографическая анатомия и оперативная хирургия. Учебник. Большаков О.П., Семенов Г.М. — СПб, Питер, 2013.- </w:t>
      </w:r>
      <w:r w:rsidRPr="00893A3C">
        <w:rPr>
          <w:lang w:val="en-US"/>
        </w:rPr>
        <w:t>882</w:t>
      </w:r>
      <w:r w:rsidRPr="00893A3C">
        <w:t>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Островерхов Г.Е., Лубоцкий Д.Н., Бомаш Ю.М., изд. 4-е, Курск,1995.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Топографическая анатомия и оперативная хирургия. Под ред. проф. Кованова В.В., М., Медицина, 1985.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>Краткий курс  Топографической анатомии и оперативной хирургии. Под ред. Шевкуненко В.Н., Л., 1951.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Большаков, Г.М. Семенов. «Оперативная хирургия и   топографическая анатомия»: практикум. СПб: Питер, 2001.- 880с.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О.П. Большаков, Г.М. Семенов. Избранные лекции по оперативной хирургии и   топографической анатомии. СПб: Питер, 2000.-300с.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>Г.М. Семенов, В.Л. Петришин, М.В. Ковшова.  Хирургический шов. - СПб: Питер, 2012.- 256с.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</w:pPr>
      <w:r w:rsidRPr="00893A3C">
        <w:t xml:space="preserve">  Г.М. Семенов, В.Л. Петришин, М.В. Ковшова.  Неотложные оперативные вмешательства в экстремальных  ситуациях.   СПб: Питер, 2004.- 384с.</w:t>
      </w:r>
    </w:p>
    <w:p w:rsidR="0095246E" w:rsidRPr="00893A3C" w:rsidRDefault="0095246E" w:rsidP="0095246E">
      <w:pPr>
        <w:numPr>
          <w:ilvl w:val="0"/>
          <w:numId w:val="20"/>
        </w:numPr>
        <w:ind w:left="0" w:firstLine="0"/>
        <w:jc w:val="both"/>
        <w:rPr>
          <w:lang w:val="en-US"/>
        </w:rPr>
      </w:pPr>
      <w:r w:rsidRPr="00893A3C">
        <w:t>Семенов Г.М. Современные хирургические инструменты. СПб</w:t>
      </w:r>
      <w:r w:rsidRPr="00893A3C">
        <w:rPr>
          <w:lang w:val="en-US"/>
        </w:rPr>
        <w:t xml:space="preserve">: </w:t>
      </w:r>
      <w:r w:rsidRPr="00893A3C">
        <w:t>Питер</w:t>
      </w:r>
      <w:r w:rsidRPr="00893A3C">
        <w:rPr>
          <w:lang w:val="en-US"/>
        </w:rPr>
        <w:t xml:space="preserve">, 2012.- 352 </w:t>
      </w:r>
      <w:r w:rsidRPr="00893A3C">
        <w:t>с</w:t>
      </w:r>
      <w:r w:rsidRPr="00893A3C">
        <w:rPr>
          <w:lang w:val="en-US"/>
        </w:rPr>
        <w:t>.</w:t>
      </w:r>
    </w:p>
    <w:p w:rsidR="0095246E" w:rsidRPr="00C1545B" w:rsidRDefault="0095246E" w:rsidP="0095246E">
      <w:pPr>
        <w:jc w:val="both"/>
        <w:rPr>
          <w:lang w:val="en-US"/>
        </w:rPr>
      </w:pPr>
      <w:r w:rsidRPr="00893A3C">
        <w:rPr>
          <w:lang w:val="en-US"/>
        </w:rPr>
        <w:t xml:space="preserve">14.  Kovshova M.V, Lamden D.K. Manual on Tpographical Anatomy </w:t>
      </w:r>
      <w:r>
        <w:rPr>
          <w:lang w:val="en-US"/>
        </w:rPr>
        <w:t xml:space="preserve">and Operative </w:t>
      </w:r>
      <w:r w:rsidRPr="00893A3C">
        <w:rPr>
          <w:lang w:val="en-US"/>
        </w:rPr>
        <w:t>Surgery</w:t>
      </w:r>
      <w:r w:rsidRPr="00C1545B">
        <w:rPr>
          <w:lang w:val="en-US"/>
        </w:rPr>
        <w:t xml:space="preserve">.— </w:t>
      </w:r>
      <w:r w:rsidRPr="00893A3C">
        <w:t>СПб: СПбГМУ, 2006.- 39с.</w:t>
      </w:r>
    </w:p>
    <w:p w:rsidR="0095246E" w:rsidRDefault="0095246E" w:rsidP="0095246E">
      <w:pPr>
        <w:rPr>
          <w:b/>
        </w:rPr>
      </w:pPr>
      <w:r>
        <w:rPr>
          <w:b/>
        </w:rPr>
        <w:t>б</w:t>
      </w:r>
      <w:r w:rsidRPr="00935FC5">
        <w:rPr>
          <w:b/>
        </w:rPr>
        <w:t>) дополнительная литература: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Атлас анатомии новорожденного. Бобрик И.И., Минаков В.И. Киев, 1990.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Атлас грудной хирургии. Под ред. акад. Петровского Б.В. т.1, М., 1971, т.2,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Атлас онкологических операций. Под ред. Пачеса А.И., М., 1987.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Атлас операций у новорожденных. Баиров Г.А., Дорогошевский Ю.Л., Немилова Т.П. М., 1984.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Вагнер Е.А. Хирургия повреждений груди. М.,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Веденский А.Н. Пластические и реконструктивные операции на магистральных венах. Л.,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Григорович К.А. Хирургическое лечение повреждений нервов. Л., 1981.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Давыдов С.Н., Хромов Б.М., Шейко Б.З. Атлас гинекологических операций. М., 1975.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Долецкий С.Я., Исаков Ю.Ф. Детская хирургия. М., 1970.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Елизаровский С.И., Калашников Р.Н.  Топографическая анатомия и оперативная хирургия. М., Медицина,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Золотко Ю.Г. Атлас топографической анатомии человека. М., 1964, т. 1, 1967, тт.2, 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Золтан Я. Операционная техника в условиях оптимального заживления ран. Будапешт,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lastRenderedPageBreak/>
        <w:t>Исаков Ю.Ф., Лопухин Ю.М. Оперативная хирургия с топографической анатомией детского возраста. М., Медицина,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Катетеризация подключичной вены (методическое письмо МЗ РСФСР). М., 1972.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Кованов В.В., Бомаш Ю.М. Практическое руководство по топографической анатомии. М.,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Кованов В.В., Аникина Т.И. Хирургическая анатомия артерий человека. М., 1974.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Кульчицкий К.И., Бобрик И.И. Оперативная  хирургия и топографическая анатомия. М., Высшая школа,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Лазеры в хирургии. Под ред. Скобелкина  О.К.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Лопухин Ю.М. Лекции по топографической анатомии и оперативной хирургии. М., 1994.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Лопухин Ю.М., Молоденков М.Н. Практикум по оперативной хирургии. М.,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Лубоцкий Д.Н. Основы топографической анатомии. М., 1953.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Матюшин И.Ф. Практическое руководство по оперативной хирургии. Горький, 1979.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Мовшкович И.А. Оперативная ортопедия. М., 1983.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Огнев Б.В., Фраучи В.Х. Топографическая и клиническая анатомия. М., 1971.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Оперативная хирургия. Под ред. Литтманн И. Будапешт, 1985.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Оперативная хирургия детского возраста. Под ред. Маргорина Е.М., Л., 1960.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Островерхов Г.Е., Лопухин Ю.М., Молоденков М.Н. Техника хирургических операций. М., 1963.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Островерхов Г.Е. Лекции по оперативной хирургии. Л., 1976.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Петровский Б.В. Хирургические болезни.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Попкиров С.  Гнойно-септическая хирургия. София,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Сакс Ф.Ф. Атлас топографической анатомии новорожденного. М., 1992.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Сердечно-сосудистая хирургия. Под ред. Бураковского В.И. и Бокерия Л.А. М., 1989.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Сычеников И.А. Шов и пластика артерий. М., 1980.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Топографические особенности новорожденного. Под ред. Е.М. Маргорина. М., 1977.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Фраучи В.Х. Топографическая анатомия и оперативная хирургия груди и конечностей. Казань, 1968.</w:t>
      </w:r>
    </w:p>
    <w:p w:rsidR="0095246E" w:rsidRPr="00893A3C" w:rsidRDefault="0095246E" w:rsidP="0095246E">
      <w:pPr>
        <w:pStyle w:val="5"/>
        <w:numPr>
          <w:ilvl w:val="0"/>
          <w:numId w:val="21"/>
        </w:numPr>
        <w:ind w:left="0" w:firstLine="0"/>
        <w:jc w:val="both"/>
      </w:pPr>
      <w:r w:rsidRPr="00893A3C">
        <w:t>Шабанов А.Н., Кушкабиев В.Н., Вели-Заде Б.К. Оперативная хирургия. М., 1977.</w:t>
      </w:r>
    </w:p>
    <w:p w:rsidR="0095246E" w:rsidRDefault="0095246E" w:rsidP="0095246E">
      <w:pPr>
        <w:jc w:val="both"/>
        <w:rPr>
          <w:b/>
        </w:rPr>
      </w:pPr>
    </w:p>
    <w:p w:rsidR="0095246E" w:rsidRPr="00B60B15" w:rsidRDefault="0095246E" w:rsidP="0095246E">
      <w:pPr>
        <w:suppressAutoHyphens/>
        <w:jc w:val="both"/>
        <w:rPr>
          <w:b/>
        </w:rPr>
      </w:pPr>
      <w:r w:rsidRPr="00B60B15">
        <w:rPr>
          <w:b/>
        </w:rPr>
        <w:t xml:space="preserve">9. Перечень ресурсов информационно-телекоммуникационной сети Интернет, необходимых для освоения дисциплины </w:t>
      </w:r>
    </w:p>
    <w:p w:rsidR="0029620D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  <w:rPr>
          <w:b/>
          <w:bCs/>
          <w:spacing w:val="-7"/>
        </w:rPr>
      </w:pPr>
      <w:r w:rsidRPr="00186F0A">
        <w:rPr>
          <w:b/>
          <w:bCs/>
          <w:spacing w:val="-7"/>
        </w:rPr>
        <w:t>Программное обеспечение и Интернет-ресурсы:</w:t>
      </w:r>
    </w:p>
    <w:p w:rsidR="0095246E" w:rsidRPr="0029620D" w:rsidRDefault="0095246E" w:rsidP="0095246E">
      <w:pPr>
        <w:shd w:val="clear" w:color="auto" w:fill="FFFFFF"/>
        <w:tabs>
          <w:tab w:val="left" w:leader="underscore" w:pos="6494"/>
        </w:tabs>
        <w:contextualSpacing/>
        <w:jc w:val="both"/>
        <w:rPr>
          <w:b/>
          <w:bCs/>
          <w:spacing w:val="-7"/>
        </w:rPr>
      </w:pPr>
      <w:r w:rsidRPr="00186F0A">
        <w:rPr>
          <w:spacing w:val="-7"/>
        </w:rPr>
        <w:t xml:space="preserve">1. </w:t>
      </w:r>
      <w:r w:rsidRPr="00186F0A">
        <w:t>[Электронный ресурс]: режим доступа: //</w:t>
      </w:r>
      <w:r w:rsidRPr="00186F0A">
        <w:rPr>
          <w:lang w:val="en-US"/>
        </w:rPr>
        <w:t>www</w:t>
      </w:r>
      <w:r w:rsidRPr="00186F0A">
        <w:t xml:space="preserve">. </w:t>
      </w:r>
      <w:r w:rsidRPr="00186F0A">
        <w:rPr>
          <w:lang w:val="en-US"/>
        </w:rPr>
        <w:t>Consilium</w:t>
      </w:r>
      <w:r w:rsidRPr="00186F0A">
        <w:t>-</w:t>
      </w:r>
      <w:r w:rsidRPr="00186F0A">
        <w:rPr>
          <w:lang w:val="en-US"/>
        </w:rPr>
        <w:t>medicum</w:t>
      </w:r>
      <w:r w:rsidRPr="00186F0A">
        <w:t>.</w:t>
      </w:r>
      <w:r w:rsidRPr="00186F0A">
        <w:rPr>
          <w:lang w:val="en-US"/>
        </w:rPr>
        <w:t>com</w:t>
      </w:r>
      <w:r w:rsidRPr="00186F0A">
        <w:t xml:space="preserve">. каталог медицинских ресурсов </w:t>
      </w:r>
      <w:r w:rsidRPr="00186F0A">
        <w:rPr>
          <w:lang w:val="en-US"/>
        </w:rPr>
        <w:t>INTERNET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2. «Медлайн», 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>3. е-</w:t>
      </w:r>
      <w:r w:rsidRPr="00186F0A">
        <w:rPr>
          <w:color w:val="000000"/>
          <w:lang w:val="en-US"/>
        </w:rPr>
        <w:t>library</w:t>
      </w:r>
      <w:r w:rsidRPr="00186F0A">
        <w:rPr>
          <w:color w:val="000000"/>
        </w:rPr>
        <w:t xml:space="preserve">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4. каталог «Корбис», </w:t>
      </w:r>
    </w:p>
    <w:p w:rsidR="0095246E" w:rsidRPr="00186F0A" w:rsidRDefault="0095246E" w:rsidP="0095246E">
      <w:pPr>
        <w:pStyle w:val="a7"/>
        <w:spacing w:after="200"/>
        <w:ind w:left="0"/>
        <w:jc w:val="both"/>
        <w:rPr>
          <w:color w:val="000000"/>
        </w:rPr>
      </w:pPr>
      <w:r w:rsidRPr="00186F0A">
        <w:rPr>
          <w:color w:val="000000"/>
        </w:rPr>
        <w:t xml:space="preserve">5. профессионально-ориентированный сайт </w:t>
      </w:r>
      <w:r w:rsidRPr="00186F0A">
        <w:rPr>
          <w:color w:val="000000"/>
          <w:lang w:val="en-US"/>
        </w:rPr>
        <w:t>www</w:t>
      </w:r>
      <w:r w:rsidRPr="00186F0A">
        <w:rPr>
          <w:color w:val="000000"/>
        </w:rPr>
        <w:t xml:space="preserve">. </w:t>
      </w:r>
      <w:r w:rsidRPr="00186F0A">
        <w:rPr>
          <w:color w:val="000000"/>
          <w:lang w:val="en-US"/>
        </w:rPr>
        <w:t>Medpsy</w:t>
      </w:r>
      <w:r w:rsidRPr="00186F0A">
        <w:rPr>
          <w:color w:val="000000"/>
        </w:rPr>
        <w:t>.</w:t>
      </w:r>
      <w:r w:rsidRPr="00186F0A">
        <w:rPr>
          <w:color w:val="000000"/>
          <w:lang w:val="en-US"/>
        </w:rPr>
        <w:t>ru</w:t>
      </w:r>
    </w:p>
    <w:p w:rsidR="00DF5037" w:rsidRPr="00802955" w:rsidRDefault="00DF5037" w:rsidP="0095246E">
      <w:pPr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355341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ФГБУ ВЦЭРМ им</w:t>
      </w:r>
      <w:r w:rsidR="004723D0">
        <w:t>.</w:t>
      </w:r>
      <w:r>
        <w:t xml:space="preserve"> А.М. Никифорова МЧС РФ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</w:t>
      </w:r>
      <w:r w:rsidR="00355341">
        <w:t xml:space="preserve"> пластической хирургии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Центры </w:t>
      </w:r>
      <w:r w:rsidR="00355341">
        <w:t>пластической хирургии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</w:t>
      </w:r>
      <w:r w:rsidR="006F5171">
        <w:rPr>
          <w:rFonts w:eastAsia="Calibri"/>
          <w:b/>
          <w:lang w:eastAsia="en-US"/>
        </w:rPr>
        <w:t xml:space="preserve"> «</w:t>
      </w:r>
      <w:r w:rsidR="006F5171">
        <w:rPr>
          <w:b/>
          <w:bCs/>
          <w:kern w:val="32"/>
        </w:rPr>
        <w:t>Врач-</w:t>
      </w:r>
      <w:r w:rsidR="008C4E28">
        <w:rPr>
          <w:b/>
          <w:bCs/>
          <w:kern w:val="32"/>
        </w:rPr>
        <w:t>пластический хирург</w:t>
      </w:r>
      <w:r w:rsidR="006F5171">
        <w:rPr>
          <w:b/>
          <w:bCs/>
          <w:kern w:val="32"/>
        </w:rPr>
        <w:t>», «Врач-</w:t>
      </w:r>
      <w:r w:rsidR="008C4E28">
        <w:rPr>
          <w:b/>
          <w:bCs/>
          <w:kern w:val="32"/>
        </w:rPr>
        <w:t>хирург</w:t>
      </w:r>
      <w:r w:rsidR="006F5171">
        <w:rPr>
          <w:b/>
          <w:bCs/>
          <w:kern w:val="32"/>
        </w:rPr>
        <w:t xml:space="preserve">».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</w:t>
      </w:r>
      <w:r w:rsidR="006F5171">
        <w:t>фикат специалиста по специальности «</w:t>
      </w:r>
      <w:r w:rsidR="008C4E28">
        <w:t>Пластическая хирургия</w:t>
      </w:r>
      <w:r w:rsidR="006F5171">
        <w:t>» и/или «</w:t>
      </w:r>
      <w:r w:rsidR="008C4E28">
        <w:t>Хирругия</w:t>
      </w:r>
      <w:r w:rsidR="006F5171">
        <w:t xml:space="preserve">» </w:t>
      </w:r>
      <w:r>
        <w:t>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FA16DB" w:rsidRDefault="00C1168B" w:rsidP="00C1168B">
      <w:pPr>
        <w:jc w:val="both"/>
      </w:pPr>
      <w:r w:rsidRPr="00FA16DB">
        <w:rPr>
          <w:b/>
        </w:rPr>
        <w:t>Врач-</w:t>
      </w:r>
      <w:r w:rsidR="009B39B9" w:rsidRPr="00FA16DB">
        <w:rPr>
          <w:b/>
        </w:rPr>
        <w:t>пластический хирург</w:t>
      </w:r>
      <w:r w:rsidRPr="00FA16DB">
        <w:rPr>
          <w:b/>
        </w:rPr>
        <w:t xml:space="preserve"> должен знать:</w:t>
      </w:r>
      <w:r w:rsidRPr="00FA16DB">
        <w:t xml:space="preserve"> 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 общие вопросы организации </w:t>
      </w:r>
      <w:r w:rsidR="00ED4D84">
        <w:t>хирургической</w:t>
      </w:r>
      <w:r w:rsidRPr="00FA16DB">
        <w:t xml:space="preserve">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r w:rsidR="00ED4D84">
        <w:t>заболеваний по профилю «пластическая хиургия»</w:t>
      </w:r>
      <w:r w:rsidRPr="00FA16DB">
        <w:t xml:space="preserve"> у взрослых и детей, их профилактику, диагностику и лечение, клиническую симптоматику пограничных состояний в нефрологической клинике; основы фармакотерапии в клинике </w:t>
      </w:r>
      <w:r w:rsidR="00ED4D84">
        <w:t>пластической хирургии</w:t>
      </w:r>
      <w:r w:rsidRPr="00FA16DB">
        <w:t xml:space="preserve">, фармакокинетику и фармакодинамику основных групп лекарственных средств в зависимости от </w:t>
      </w:r>
      <w:r w:rsidR="00ED4D84">
        <w:t>вида деформации</w:t>
      </w:r>
      <w:r w:rsidRPr="00FA16DB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контроля. Показания к</w:t>
      </w:r>
      <w:r w:rsidR="00ED4D84">
        <w:t xml:space="preserve"> выполенению хирургических вмешательств</w:t>
      </w:r>
      <w:r w:rsidRPr="00FA16DB">
        <w:t xml:space="preserve">. Основания для выбора оптимального метода </w:t>
      </w:r>
      <w:r w:rsidR="00ED4D84">
        <w:t xml:space="preserve">хирургической коррекции </w:t>
      </w:r>
      <w:r w:rsidRPr="00FA16DB">
        <w:t xml:space="preserve">в зависимости от конкретной клинической ситуации. Методику и технологию различных способов </w:t>
      </w:r>
      <w:r w:rsidR="00ED4D84">
        <w:t xml:space="preserve">хирургической коррекции деформаций контура </w:t>
      </w:r>
      <w:r w:rsidRPr="00FA16DB">
        <w:t xml:space="preserve"> у таких больных,  показания и противопоказания к санаторно-курортному лечению; противоэпидемические мероприятия в случае</w:t>
      </w:r>
      <w:r w:rsidR="00ED4D84">
        <w:t xml:space="preserve"> возникновения очага инфекции в</w:t>
      </w:r>
      <w:r w:rsidRPr="00FA16DB">
        <w:t xml:space="preserve"> отделении </w:t>
      </w:r>
      <w:r w:rsidR="00ED4D84">
        <w:t>пластической хирургии</w:t>
      </w:r>
      <w:r w:rsidRPr="00FA16DB">
        <w:t>; ме</w:t>
      </w:r>
      <w:r w:rsidR="00ED4D84">
        <w:t xml:space="preserve">дико-социальную экспертизу при </w:t>
      </w:r>
      <w:r w:rsidRPr="00FA16DB">
        <w:t xml:space="preserve"> заболеваниях</w:t>
      </w:r>
      <w:r w:rsidR="00ED4D84">
        <w:t xml:space="preserve"> по профилю «пластическая хирургия»</w:t>
      </w:r>
      <w:r w:rsidRPr="00FA16DB">
        <w:t xml:space="preserve">;  диспансерное наблюдение за  больными </w:t>
      </w:r>
      <w:r w:rsidR="00ED4D84">
        <w:t>по профилю «пластическая хирургия»</w:t>
      </w:r>
      <w:r w:rsidRPr="00FA16DB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Pr="00FA16D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 w:rsidRPr="00FA16DB">
        <w:rPr>
          <w:b/>
        </w:rPr>
        <w:t>Должностные обязанности врача.</w:t>
      </w:r>
      <w:r w:rsidR="00431A19" w:rsidRPr="00FA16DB">
        <w:t xml:space="preserve"> Выявляет и осуществляет мониторинг факторов риска развития заболеваний </w:t>
      </w:r>
      <w:r w:rsidR="0080208A">
        <w:t>по профилю «пластическая хирургия»</w:t>
      </w:r>
      <w:r w:rsidR="00431A19" w:rsidRPr="00FA16DB">
        <w:t xml:space="preserve"> и смежной патологии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</w:t>
      </w:r>
      <w:r w:rsidR="00431A19" w:rsidRPr="00FA16DB">
        <w:lastRenderedPageBreak/>
        <w:t xml:space="preserve">трудоспособности для освидетельствования на медико-социальную экспертизу. Выявляет показания к началу </w:t>
      </w:r>
      <w:r w:rsidR="0080208A">
        <w:t>хирургического лечения</w:t>
      </w:r>
      <w:r w:rsidR="00431A19" w:rsidRPr="00FA16DB">
        <w:t xml:space="preserve">. 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 в отношении заболеваний </w:t>
      </w:r>
      <w:r w:rsidR="0080208A">
        <w:t>по профилю «пластическая хирургия»</w:t>
      </w:r>
      <w:r w:rsidR="00431A19" w:rsidRPr="00FA16DB">
        <w:t xml:space="preserve">. Оформляет и направляет в учреждения Роспотребнадзора экстренное извещение при выявлении инфекционного или профессионального заболевания. Организует и проводит мероприятия по </w:t>
      </w:r>
      <w:r w:rsidR="0080208A">
        <w:t xml:space="preserve">санитарному </w:t>
      </w:r>
      <w:r w:rsidR="00431A19" w:rsidRPr="00FA16DB">
        <w:t>просвещению</w:t>
      </w:r>
      <w:r w:rsidR="0080208A">
        <w:t xml:space="preserve"> населения</w:t>
      </w:r>
      <w:r w:rsidR="00431A19" w:rsidRPr="00FA16DB">
        <w:t>. Ведет учетно-отчетную документа</w:t>
      </w:r>
      <w:r w:rsidR="004723D0" w:rsidRPr="00FA16DB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640D0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>Характеристика профессиональных компетенций врача-</w:t>
      </w:r>
      <w:r w:rsidR="0080208A">
        <w:rPr>
          <w:b/>
          <w:lang w:eastAsia="ar-SA"/>
        </w:rPr>
        <w:t>пластического хирурга</w:t>
      </w:r>
      <w:r w:rsidR="004723D0" w:rsidRPr="00640D0C">
        <w:rPr>
          <w:b/>
          <w:lang w:eastAsia="ar-SA"/>
        </w:rPr>
        <w:t xml:space="preserve">,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29620D" w:rsidRPr="0029620D">
        <w:rPr>
          <w:b/>
        </w:rPr>
        <w:t>Обезболивание и неотложные состояния в пластической хирургии</w:t>
      </w:r>
      <w:r w:rsidR="00640D0C" w:rsidRPr="00640D0C">
        <w:rPr>
          <w:b/>
        </w:rPr>
        <w:t>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медицинской помощи </w:t>
      </w:r>
      <w:r w:rsidR="003A44A2">
        <w:t xml:space="preserve">по профилю «пластическая хирургия» </w:t>
      </w:r>
      <w:r w:rsidRPr="00854678">
        <w:t>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формированию у населения, пациентов и членов их семей мотивации, </w:t>
      </w:r>
      <w:r w:rsidRPr="00854678">
        <w:lastRenderedPageBreak/>
        <w:t>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r w:rsidRPr="001477D8">
        <w:rPr>
          <w:sz w:val="20"/>
          <w:szCs w:val="20"/>
        </w:rPr>
        <w:t>Минздравсоцразвития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640D0C">
        <w:t>«</w:t>
      </w:r>
      <w:r w:rsidR="0029620D">
        <w:t>Обезболивание и неотложные состояния в пластической хирургии</w:t>
      </w:r>
      <w:r w:rsidR="00640D0C">
        <w:t>»</w:t>
      </w:r>
      <w:r w:rsidR="001477D8" w:rsidRPr="00E777AA">
        <w:t xml:space="preserve">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640D0C">
        <w:t>«</w:t>
      </w:r>
      <w:r w:rsidR="0029620D">
        <w:t>Обезболивание и неотложные состояния в пластической хирургии</w:t>
      </w:r>
      <w:r w:rsidR="00640D0C">
        <w:t>»</w:t>
      </w:r>
      <w:r w:rsidR="001477D8" w:rsidRPr="00E777AA">
        <w:t>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640D0C">
        <w:t>«</w:t>
      </w:r>
      <w:r w:rsidR="0029620D">
        <w:t>Обезболивание и неотложные состояния в пластической хирургии</w:t>
      </w:r>
      <w:r w:rsidR="00640D0C">
        <w:t>»</w:t>
      </w:r>
      <w:r w:rsidR="006F5171">
        <w:t xml:space="preserve">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640D0C" w:rsidRPr="00640D0C">
        <w:rPr>
          <w:b/>
        </w:rPr>
        <w:t xml:space="preserve"> повышения квалификации врачей «</w:t>
      </w:r>
      <w:r w:rsidR="007E6309">
        <w:rPr>
          <w:b/>
        </w:rPr>
        <w:t>Обезболивание и неотложные состояния в пластической хирургии</w:t>
      </w:r>
      <w:r w:rsidR="00640D0C" w:rsidRPr="00640D0C">
        <w:rPr>
          <w:b/>
        </w:rPr>
        <w:t>»</w:t>
      </w:r>
      <w:r w:rsidRPr="00640D0C">
        <w:rPr>
          <w:b/>
        </w:rPr>
        <w:t xml:space="preserve">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0C5066">
        <w:t xml:space="preserve">договорная. 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ПСПбГМУ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Pr="00BF527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BF527F">
        <w:t>Общие при</w:t>
      </w:r>
      <w:r w:rsidR="00BF527F" w:rsidRPr="00BF527F">
        <w:t>нципы этиопатогенеза неотложных состояний</w:t>
      </w:r>
      <w:r w:rsidR="00197259" w:rsidRPr="00BF527F">
        <w:t>.</w:t>
      </w:r>
    </w:p>
    <w:p w:rsidR="00640D0C" w:rsidRPr="008E6439" w:rsidRDefault="008E6439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8E6439">
        <w:t>Ранние к</w:t>
      </w:r>
      <w:r w:rsidR="00640D0C" w:rsidRPr="008E6439">
        <w:t>линические проявления</w:t>
      </w:r>
      <w:r w:rsidRPr="008E6439">
        <w:t xml:space="preserve"> неотложных состояний</w:t>
      </w:r>
      <w:r w:rsidR="00197259" w:rsidRPr="008E6439">
        <w:t>.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 w:rsidR="008E6439">
        <w:rPr>
          <w:color w:val="000000"/>
        </w:rPr>
        <w:t>у пациента с риском возникновения неотложных состояний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Показания и противопоказания к назначению</w:t>
      </w:r>
      <w:r w:rsidR="008E6439">
        <w:rPr>
          <w:color w:val="000000"/>
        </w:rPr>
        <w:t xml:space="preserve"> различных видов обезболивания</w:t>
      </w:r>
      <w:r>
        <w:rPr>
          <w:color w:val="000000"/>
        </w:rPr>
        <w:t>.</w:t>
      </w:r>
    </w:p>
    <w:p w:rsidR="00640D0C" w:rsidRPr="002F184C" w:rsidRDefault="008E6439" w:rsidP="008E6439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М</w:t>
      </w:r>
      <w:r w:rsidR="00640D0C">
        <w:rPr>
          <w:color w:val="000000"/>
        </w:rPr>
        <w:t xml:space="preserve">еры их профилактики </w:t>
      </w:r>
      <w:r>
        <w:rPr>
          <w:color w:val="000000"/>
        </w:rPr>
        <w:t>возникновения неотложных состояний.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lastRenderedPageBreak/>
        <w:t>Алгоритмы выбора мето</w:t>
      </w:r>
      <w:r w:rsidR="008E6439">
        <w:rPr>
          <w:color w:val="000000"/>
        </w:rPr>
        <w:t>дов лечения при неотложных состояния</w:t>
      </w:r>
      <w:r>
        <w:rPr>
          <w:color w:val="000000"/>
        </w:rPr>
        <w:t>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8E6439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 w:rsidRPr="008E6439">
        <w:rPr>
          <w:color w:val="000000"/>
        </w:rPr>
        <w:t xml:space="preserve">Проводить сбор анамнеза и получать и оценивать объективные </w:t>
      </w:r>
      <w:r w:rsidR="008E6439">
        <w:rPr>
          <w:color w:val="000000"/>
        </w:rPr>
        <w:t>данные  у пациента с риском возникновения неотложных состояний.</w:t>
      </w:r>
    </w:p>
    <w:p w:rsidR="00640D0C" w:rsidRPr="008E6439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Определять показания и противопоказания к назначению</w:t>
      </w:r>
      <w:r w:rsidR="008E6439">
        <w:rPr>
          <w:color w:val="000000"/>
        </w:rPr>
        <w:t xml:space="preserve"> различных видов обезболивания</w:t>
      </w:r>
      <w:r w:rsidR="00D0459E">
        <w:rPr>
          <w:color w:val="000000"/>
        </w:rPr>
        <w:t xml:space="preserve"> и выбирать наиболее эффективные препараты из данных фармакологических групп</w:t>
      </w:r>
      <w:r>
        <w:rPr>
          <w:color w:val="000000"/>
        </w:rPr>
        <w:t>.</w:t>
      </w:r>
    </w:p>
    <w:p w:rsidR="00640D0C" w:rsidRPr="00294341" w:rsidRDefault="008E6439" w:rsidP="008E6439">
      <w:pPr>
        <w:pStyle w:val="a7"/>
        <w:numPr>
          <w:ilvl w:val="0"/>
          <w:numId w:val="17"/>
        </w:numPr>
      </w:pPr>
      <w:r w:rsidRPr="008E6439">
        <w:t>Выбирать адекватные методы обезболивания при различного рода хирургических вмешательствах.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</w:t>
      </w:r>
      <w:r w:rsidR="008E6439">
        <w:rPr>
          <w:color w:val="000000"/>
        </w:rPr>
        <w:t>азвития осложнений при проведении медицинских манипуляций и терапии неотложных состояний</w:t>
      </w:r>
      <w:r w:rsidRPr="00294341">
        <w:rPr>
          <w:color w:val="000000"/>
        </w:rPr>
        <w:t>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  <w:r w:rsidR="008E6439">
        <w:rPr>
          <w:color w:val="000000"/>
        </w:rPr>
        <w:t>.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8E6439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8E6439">
        <w:rPr>
          <w:color w:val="000000"/>
        </w:rPr>
        <w:t xml:space="preserve">получения и анализа анамнестических и объективных </w:t>
      </w:r>
      <w:r w:rsidR="00F31BFF" w:rsidRPr="008E6439">
        <w:rPr>
          <w:color w:val="000000"/>
        </w:rPr>
        <w:t xml:space="preserve">данных </w:t>
      </w:r>
      <w:r w:rsidR="008E6439" w:rsidRPr="008E6439">
        <w:rPr>
          <w:color w:val="000000"/>
        </w:rPr>
        <w:t xml:space="preserve"> у пациента с риском возникновения неотложных состояний</w:t>
      </w:r>
      <w:r w:rsidR="00F31BFF" w:rsidRPr="008E6439">
        <w:rPr>
          <w:color w:val="000000"/>
        </w:rPr>
        <w:t>.</w:t>
      </w:r>
    </w:p>
    <w:p w:rsidR="00640D0C" w:rsidRPr="00D0459E" w:rsidRDefault="00640D0C" w:rsidP="00D0459E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определения показаний и противопоказаний к назначению</w:t>
      </w:r>
      <w:r w:rsidR="00D0459E">
        <w:rPr>
          <w:color w:val="000000"/>
        </w:rPr>
        <w:t xml:space="preserve"> различных видов обезболивания и выбора лекарственных препаратов</w:t>
      </w:r>
      <w:r w:rsidRPr="001830C8">
        <w:rPr>
          <w:color w:val="000000"/>
        </w:rPr>
        <w:t>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выявления факторов риска развития осложнений при </w:t>
      </w:r>
      <w:r w:rsidR="00D0459E">
        <w:rPr>
          <w:color w:val="000000"/>
        </w:rPr>
        <w:t>проведении медицинских манипуляций и терапии неотложных состояний.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</w:t>
      </w:r>
      <w:r w:rsidR="00D0459E">
        <w:rPr>
          <w:color w:val="000000"/>
        </w:rPr>
        <w:t>филактики осложнений при назначении различных видов обезболивания.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выбора адекватных методов и с</w:t>
      </w:r>
      <w:r w:rsidR="00D0459E">
        <w:rPr>
          <w:color w:val="000000"/>
        </w:rPr>
        <w:t>хем лечения различных видов неотложных состояний в пластической хирургии</w:t>
      </w:r>
      <w:r w:rsidRPr="001830C8">
        <w:rPr>
          <w:color w:val="000000"/>
        </w:rPr>
        <w:t xml:space="preserve">. </w:t>
      </w:r>
    </w:p>
    <w:p w:rsidR="00640D0C" w:rsidRPr="001830C8" w:rsidRDefault="00D0459E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>
        <w:rPr>
          <w:color w:val="000000"/>
        </w:rPr>
        <w:t>выявления потенциальных причин</w:t>
      </w:r>
      <w:r w:rsidR="00640D0C" w:rsidRPr="001830C8">
        <w:rPr>
          <w:color w:val="000000"/>
        </w:rPr>
        <w:t xml:space="preserve">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 xml:space="preserve">назначения мер по профилактики осложнений при проведении соответствующих </w:t>
      </w:r>
      <w:r w:rsidR="00F31BFF">
        <w:rPr>
          <w:color w:val="000000"/>
        </w:rPr>
        <w:t xml:space="preserve">вмешательств </w:t>
      </w:r>
      <w:r w:rsidRPr="001830C8">
        <w:rPr>
          <w:color w:val="000000"/>
        </w:rPr>
        <w:t xml:space="preserve">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>«</w:t>
      </w:r>
      <w:r w:rsidR="0029620D" w:rsidRPr="0029620D">
        <w:rPr>
          <w:b/>
        </w:rPr>
        <w:t>Обезболивание и неотложные состояния в пластической хирургии</w:t>
      </w:r>
      <w:r w:rsidR="00640D0C" w:rsidRPr="00640D0C">
        <w:rPr>
          <w:b/>
        </w:rPr>
        <w:t>»</w:t>
      </w:r>
      <w:r w:rsidR="009C788A" w:rsidRPr="00640D0C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AE7B5E" w:rsidRDefault="00F36CA1" w:rsidP="00F36CA1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F36CA1" w:rsidRPr="00C544D8" w:rsidRDefault="00D0459E" w:rsidP="00F36CA1">
            <w:r>
              <w:rPr>
                <w:color w:val="000000"/>
              </w:rPr>
              <w:t>Неотложные состояний в пластической хирургии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0B5C6B" w:rsidRDefault="00F36CA1" w:rsidP="00F36CA1">
            <w:pPr>
              <w:jc w:val="both"/>
            </w:pPr>
            <w:r>
              <w:t>1</w:t>
            </w:r>
            <w:r w:rsidRPr="000B5C6B">
              <w:t>.1</w:t>
            </w:r>
          </w:p>
        </w:tc>
        <w:tc>
          <w:tcPr>
            <w:tcW w:w="8412" w:type="dxa"/>
          </w:tcPr>
          <w:p w:rsidR="00F36CA1" w:rsidRPr="00C544D8" w:rsidRDefault="003176A8" w:rsidP="003176A8">
            <w:pPr>
              <w:jc w:val="both"/>
            </w:pPr>
            <w:r>
              <w:rPr>
                <w:color w:val="000000"/>
              </w:rPr>
              <w:t>Определение. Классификация.</w:t>
            </w:r>
            <w:r w:rsidR="00F36CA1" w:rsidRPr="00C544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Этиопатогенез и эмбриология.</w:t>
            </w:r>
            <w:r w:rsidR="00F36CA1" w:rsidRPr="00C544D8">
              <w:rPr>
                <w:color w:val="000000"/>
              </w:rPr>
              <w:t xml:space="preserve"> Патоморфология изменений.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1D79F6" w:rsidRDefault="00F36CA1" w:rsidP="00F36CA1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F36CA1" w:rsidRPr="00C544D8" w:rsidRDefault="00D0459E" w:rsidP="003176A8">
            <w:pPr>
              <w:jc w:val="both"/>
            </w:pPr>
            <w:r>
              <w:rPr>
                <w:color w:val="000000"/>
              </w:rPr>
              <w:t>Клинические проявления неотложных состояний в пластической хирургии</w:t>
            </w:r>
            <w:r w:rsidR="0012550F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rPr>
                <w:color w:val="000000"/>
              </w:rPr>
              <w:t xml:space="preserve">Диагностика. </w:t>
            </w:r>
            <w:r w:rsidR="003176A8">
              <w:rPr>
                <w:color w:val="000000"/>
              </w:rPr>
              <w:t xml:space="preserve">Объективный осмотр. </w:t>
            </w:r>
            <w:r w:rsidRPr="00C544D8">
              <w:rPr>
                <w:color w:val="000000"/>
              </w:rPr>
              <w:t>Ла</w:t>
            </w:r>
            <w:r w:rsidR="003176A8">
              <w:rPr>
                <w:color w:val="000000"/>
              </w:rPr>
              <w:t>бораторные методы обследования. И</w:t>
            </w:r>
            <w:r w:rsidRPr="00C544D8">
              <w:rPr>
                <w:color w:val="000000"/>
              </w:rPr>
              <w:t>нструментальные мето</w:t>
            </w:r>
            <w:r w:rsidR="00D0459E">
              <w:rPr>
                <w:color w:val="000000"/>
              </w:rPr>
              <w:t>ды</w:t>
            </w:r>
            <w:r w:rsidR="003176A8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F36CA1" w:rsidRPr="00C544D8" w:rsidRDefault="00F36CA1" w:rsidP="003176A8">
            <w:pPr>
              <w:jc w:val="both"/>
            </w:pPr>
            <w:r w:rsidRPr="00C544D8">
              <w:t>Лече</w:t>
            </w:r>
            <w:r>
              <w:t xml:space="preserve">ние. Современные </w:t>
            </w:r>
            <w:r w:rsidR="003176A8">
              <w:t>методы и алгоритмы хирургич</w:t>
            </w:r>
            <w:r w:rsidR="00D0459E">
              <w:t>еских вмешательств при неотложных состояниях</w:t>
            </w:r>
            <w:r w:rsidR="003176A8">
              <w:t xml:space="preserve">. Оперативная хирургия основных видов вмешательств.  </w:t>
            </w:r>
            <w:r w:rsidRPr="00C544D8">
              <w:t>Особенности</w:t>
            </w:r>
            <w:r w:rsidR="003176A8">
              <w:t xml:space="preserve"> ведения данных групп пациентов в послеоперационном периоде.</w:t>
            </w:r>
            <w:r w:rsidRPr="00C544D8">
              <w:t xml:space="preserve">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F36CA1" w:rsidRPr="00B825A9" w:rsidRDefault="00D0459E" w:rsidP="00F36CA1">
            <w:r>
              <w:t>Обезболивание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lastRenderedPageBreak/>
              <w:t>2.1</w:t>
            </w:r>
          </w:p>
        </w:tc>
        <w:tc>
          <w:tcPr>
            <w:tcW w:w="8412" w:type="dxa"/>
          </w:tcPr>
          <w:p w:rsidR="00D0459E" w:rsidRDefault="00D0459E" w:rsidP="001255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Понятие обезболивания. </w:t>
            </w:r>
          </w:p>
          <w:p w:rsidR="00F36CA1" w:rsidRPr="00C21FF7" w:rsidRDefault="00D0459E" w:rsidP="0012550F">
            <w:pPr>
              <w:jc w:val="both"/>
            </w:pPr>
            <w:r>
              <w:rPr>
                <w:color w:val="000000"/>
              </w:rPr>
              <w:t>Фармалогические группы препаратов, механизмы их действия.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2.2.</w:t>
            </w:r>
          </w:p>
        </w:tc>
        <w:tc>
          <w:tcPr>
            <w:tcW w:w="8412" w:type="dxa"/>
          </w:tcPr>
          <w:p w:rsidR="00F36CA1" w:rsidRPr="00C21FF7" w:rsidRDefault="00D0459E" w:rsidP="00F36CA1">
            <w:pPr>
              <w:jc w:val="both"/>
            </w:pPr>
            <w:r>
              <w:rPr>
                <w:color w:val="000000"/>
              </w:rPr>
              <w:t>Анализ эффективности обезболивающих препаратов в рамках стандартных ситуаций в пластической хирургии.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7E6309" w:rsidRPr="005F2D78" w:rsidRDefault="007E6309" w:rsidP="007E6309">
      <w:pPr>
        <w:jc w:val="both"/>
        <w:rPr>
          <w:b/>
        </w:rPr>
      </w:pPr>
    </w:p>
    <w:p w:rsidR="00C332C8" w:rsidRDefault="00D0459E" w:rsidP="007E6309">
      <w:pPr>
        <w:pStyle w:val="a7"/>
        <w:numPr>
          <w:ilvl w:val="0"/>
          <w:numId w:val="19"/>
        </w:numPr>
        <w:jc w:val="both"/>
      </w:pPr>
      <w:r>
        <w:t>Сущность (патогенез) возникновения неотложных состояний в пластической хирургии</w:t>
      </w:r>
      <w:r w:rsidR="00C332C8" w:rsidRPr="00C07226">
        <w:t>?</w:t>
      </w:r>
    </w:p>
    <w:p w:rsidR="007E6309" w:rsidRDefault="007E6309" w:rsidP="007E6309">
      <w:pPr>
        <w:pStyle w:val="a7"/>
        <w:numPr>
          <w:ilvl w:val="0"/>
          <w:numId w:val="19"/>
        </w:numPr>
        <w:jc w:val="both"/>
      </w:pPr>
      <w:r w:rsidRPr="007E6309">
        <w:t>Общие принципы профилактики неотложных состояний в ключе пластической хирургии.</w:t>
      </w:r>
    </w:p>
    <w:p w:rsidR="007E6309" w:rsidRPr="00C07226" w:rsidRDefault="007E6309" w:rsidP="007E6309">
      <w:pPr>
        <w:pStyle w:val="a7"/>
        <w:numPr>
          <w:ilvl w:val="0"/>
          <w:numId w:val="19"/>
        </w:numPr>
        <w:jc w:val="both"/>
      </w:pPr>
      <w:r w:rsidRPr="007E6309">
        <w:t>Возможные осложнения в послеоперационном периоде при воз</w:t>
      </w:r>
      <w:r>
        <w:t>никновении неотложных состояний.</w:t>
      </w:r>
    </w:p>
    <w:p w:rsidR="00C332C8" w:rsidRDefault="00D0459E" w:rsidP="007E6309">
      <w:pPr>
        <w:pStyle w:val="a7"/>
        <w:numPr>
          <w:ilvl w:val="0"/>
          <w:numId w:val="19"/>
        </w:numPr>
        <w:jc w:val="both"/>
      </w:pPr>
      <w:r>
        <w:t>Наиболее эффективные методы обезболивания в пластической хирургии: плюсы и минусы местной анестезии.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B830D9">
        <w:rPr>
          <w:b/>
        </w:rPr>
        <w:t>Обезболивание и неотложные состояния в пластической хируриги</w:t>
      </w:r>
      <w:r w:rsidR="00C332C8">
        <w:rPr>
          <w:b/>
        </w:rPr>
        <w:t>»</w:t>
      </w:r>
      <w:r w:rsidR="00AE7B5E" w:rsidRPr="00AE7B5E">
        <w:rPr>
          <w:b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1.</w:t>
      </w:r>
      <w:r w:rsidR="00D5696E">
        <w:rPr>
          <w:rFonts w:eastAsia="Calibri"/>
        </w:rPr>
        <w:t>Лидока</w:t>
      </w:r>
      <w:r w:rsidR="00C82EAF">
        <w:rPr>
          <w:rFonts w:eastAsia="Calibri"/>
        </w:rPr>
        <w:t>ин расщепляется в каком органе: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="00D5696E">
        <w:rPr>
          <w:rFonts w:eastAsia="Calibri"/>
        </w:rPr>
        <w:t>Почки</w:t>
      </w:r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Б.</w:t>
      </w:r>
      <w:r w:rsidR="00D5696E">
        <w:rPr>
          <w:rFonts w:eastAsia="Calibri"/>
        </w:rPr>
        <w:t xml:space="preserve"> Мышцы</w:t>
      </w:r>
      <w:r w:rsidR="00075EA4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="00D5696E">
        <w:rPr>
          <w:rFonts w:eastAsia="Calibri"/>
        </w:rPr>
        <w:t>Печень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="00D5696E">
        <w:rPr>
          <w:rFonts w:eastAsia="Calibri"/>
        </w:rPr>
        <w:t>Кровь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B830D9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</w:t>
      </w:r>
      <w:r w:rsidR="00C82EAF">
        <w:rPr>
          <w:rFonts w:eastAsia="Calibri"/>
        </w:rPr>
        <w:t>.</w:t>
      </w:r>
    </w:p>
    <w:p w:rsidR="00C82EAF" w:rsidRDefault="00C82EAF" w:rsidP="00661E33">
      <w:pPr>
        <w:jc w:val="both"/>
        <w:rPr>
          <w:rFonts w:eastAsia="Calibri"/>
        </w:rPr>
      </w:pPr>
    </w:p>
    <w:p w:rsidR="00C82EAF" w:rsidRDefault="00B830D9" w:rsidP="00661E33">
      <w:pPr>
        <w:jc w:val="both"/>
        <w:rPr>
          <w:rFonts w:eastAsia="Calibri"/>
        </w:rPr>
      </w:pPr>
      <w:r>
        <w:rPr>
          <w:rFonts w:eastAsia="Calibri"/>
        </w:rPr>
        <w:t>2.</w:t>
      </w:r>
      <w:r w:rsidR="00C82EAF">
        <w:rPr>
          <w:rFonts w:eastAsia="Calibri"/>
        </w:rPr>
        <w:t>Формы жировой эмболии:</w:t>
      </w:r>
    </w:p>
    <w:p w:rsidR="00B830D9" w:rsidRDefault="00B830D9" w:rsidP="00661E33">
      <w:pPr>
        <w:jc w:val="both"/>
        <w:rPr>
          <w:rFonts w:eastAsia="Calibri"/>
        </w:rPr>
      </w:pPr>
    </w:p>
    <w:p w:rsidR="00C82EAF" w:rsidRDefault="00C82EAF" w:rsidP="00661E33">
      <w:pPr>
        <w:jc w:val="both"/>
        <w:rPr>
          <w:rFonts w:eastAsia="Calibri"/>
        </w:rPr>
      </w:pPr>
      <w:r>
        <w:rPr>
          <w:rFonts w:eastAsia="Calibri"/>
        </w:rPr>
        <w:t>А. Церебральная, легочная, смешанная</w:t>
      </w:r>
    </w:p>
    <w:p w:rsidR="00C82EAF" w:rsidRDefault="00C82EAF" w:rsidP="00661E33">
      <w:pPr>
        <w:jc w:val="both"/>
        <w:rPr>
          <w:rFonts w:eastAsia="Calibri"/>
        </w:rPr>
      </w:pPr>
      <w:r>
        <w:rPr>
          <w:rFonts w:eastAsia="Calibri"/>
        </w:rPr>
        <w:t>Б. Церебральная, легочная, сосудистая</w:t>
      </w:r>
    </w:p>
    <w:p w:rsidR="00C82EAF" w:rsidRDefault="00C82EAF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Церебральная, сосудистая, смешанная </w:t>
      </w:r>
    </w:p>
    <w:p w:rsidR="00B830D9" w:rsidRDefault="00B830D9" w:rsidP="00D95F4E">
      <w:pPr>
        <w:jc w:val="both"/>
        <w:rPr>
          <w:rFonts w:eastAsia="Calibri"/>
        </w:rPr>
      </w:pPr>
    </w:p>
    <w:p w:rsidR="00B830D9" w:rsidRDefault="00B830D9" w:rsidP="00B830D9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B830D9" w:rsidRDefault="00B830D9" w:rsidP="00D95F4E">
      <w:pPr>
        <w:jc w:val="both"/>
        <w:rPr>
          <w:rFonts w:eastAsia="Calibri"/>
        </w:rPr>
      </w:pPr>
    </w:p>
    <w:p w:rsidR="00D95F4E" w:rsidRPr="00B830D9" w:rsidRDefault="00B830D9" w:rsidP="00B830D9">
      <w:pPr>
        <w:jc w:val="both"/>
        <w:rPr>
          <w:rFonts w:eastAsia="Calibri"/>
        </w:rPr>
      </w:pPr>
      <w:r>
        <w:rPr>
          <w:rFonts w:eastAsia="Calibri"/>
        </w:rPr>
        <w:t>3.</w:t>
      </w:r>
      <w:r w:rsidR="00D95F4E" w:rsidRPr="00B830D9">
        <w:rPr>
          <w:rFonts w:eastAsia="Calibri"/>
        </w:rPr>
        <w:t>Токсичность новокаина при</w:t>
      </w:r>
      <w:r>
        <w:rPr>
          <w:rFonts w:eastAsia="Calibri"/>
        </w:rPr>
        <w:t xml:space="preserve"> введении в вену увеличивается</w:t>
      </w:r>
      <w:r w:rsidR="00D95F4E" w:rsidRPr="00B830D9">
        <w:rPr>
          <w:rFonts w:eastAsia="Calibri"/>
        </w:rPr>
        <w:t>:</w:t>
      </w:r>
    </w:p>
    <w:p w:rsidR="00B830D9" w:rsidRPr="00D95F4E" w:rsidRDefault="00B830D9" w:rsidP="00D95F4E">
      <w:pPr>
        <w:jc w:val="both"/>
        <w:rPr>
          <w:rFonts w:eastAsia="Calibri"/>
        </w:rPr>
      </w:pPr>
    </w:p>
    <w:p w:rsidR="00D95F4E" w:rsidRPr="00D95F4E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А. Не увеличивается</w:t>
      </w:r>
    </w:p>
    <w:p w:rsidR="00D95F4E" w:rsidRPr="00D95F4E" w:rsidRDefault="00D95F4E" w:rsidP="00D95F4E">
      <w:pPr>
        <w:jc w:val="both"/>
        <w:rPr>
          <w:rFonts w:eastAsia="Calibri"/>
        </w:rPr>
      </w:pPr>
    </w:p>
    <w:p w:rsidR="00D95F4E" w:rsidRPr="00D95F4E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Б. Увеличивается в 5 раз</w:t>
      </w:r>
    </w:p>
    <w:p w:rsidR="00661E33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В. Увеличивается в 10 раз</w:t>
      </w:r>
    </w:p>
    <w:p w:rsidR="00B830D9" w:rsidRDefault="00B830D9" w:rsidP="00D95F4E">
      <w:pPr>
        <w:jc w:val="both"/>
        <w:rPr>
          <w:rFonts w:eastAsia="Calibri"/>
        </w:rPr>
      </w:pPr>
    </w:p>
    <w:p w:rsidR="00B830D9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Правильный ответ – В</w:t>
      </w:r>
      <w:r w:rsidRPr="00B830D9">
        <w:rPr>
          <w:rFonts w:eastAsia="Calibri"/>
        </w:rPr>
        <w:t>.</w:t>
      </w:r>
    </w:p>
    <w:p w:rsidR="00B830D9" w:rsidRDefault="00B830D9" w:rsidP="00D95F4E">
      <w:pPr>
        <w:jc w:val="both"/>
        <w:rPr>
          <w:rFonts w:eastAsia="Calibri"/>
        </w:rPr>
      </w:pPr>
    </w:p>
    <w:p w:rsidR="00D95F4E" w:rsidRPr="00B830D9" w:rsidRDefault="00B830D9" w:rsidP="00B830D9">
      <w:pPr>
        <w:jc w:val="both"/>
        <w:rPr>
          <w:rFonts w:eastAsia="Calibri"/>
        </w:rPr>
      </w:pPr>
      <w:r>
        <w:rPr>
          <w:rFonts w:eastAsia="Calibri"/>
        </w:rPr>
        <w:t>4.</w:t>
      </w:r>
      <w:r w:rsidR="00D95F4E" w:rsidRPr="00B830D9">
        <w:rPr>
          <w:rFonts w:eastAsia="Calibri"/>
        </w:rPr>
        <w:t>Период полувыведения (полураспада) лидокаина равен:</w:t>
      </w:r>
    </w:p>
    <w:p w:rsidR="00D95F4E" w:rsidRPr="00D95F4E" w:rsidRDefault="00D95F4E" w:rsidP="00D95F4E">
      <w:pPr>
        <w:jc w:val="both"/>
        <w:rPr>
          <w:rFonts w:eastAsia="Calibri"/>
        </w:rPr>
      </w:pPr>
    </w:p>
    <w:p w:rsidR="00D95F4E" w:rsidRPr="00D95F4E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А. Около 20 минут</w:t>
      </w:r>
    </w:p>
    <w:p w:rsidR="00D95F4E" w:rsidRPr="00D95F4E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lastRenderedPageBreak/>
        <w:t>Б. Около 1 часа</w:t>
      </w:r>
    </w:p>
    <w:p w:rsidR="00D95F4E" w:rsidRPr="00D95F4E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В. Около 2 часа</w:t>
      </w:r>
    </w:p>
    <w:p w:rsidR="00D95F4E" w:rsidRPr="00D95F4E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Г. Около 4 часа</w:t>
      </w:r>
    </w:p>
    <w:p w:rsidR="00D95F4E" w:rsidRDefault="00B830D9" w:rsidP="00D95F4E">
      <w:pPr>
        <w:jc w:val="both"/>
        <w:rPr>
          <w:rFonts w:eastAsia="Calibri"/>
        </w:rPr>
      </w:pPr>
      <w:r>
        <w:rPr>
          <w:rFonts w:eastAsia="Calibri"/>
        </w:rPr>
        <w:t>Д. Около 10-12 часов</w:t>
      </w:r>
    </w:p>
    <w:p w:rsidR="00B830D9" w:rsidRDefault="00B830D9" w:rsidP="00D95F4E">
      <w:pPr>
        <w:jc w:val="both"/>
        <w:rPr>
          <w:rFonts w:eastAsia="Calibri"/>
        </w:rPr>
      </w:pPr>
    </w:p>
    <w:p w:rsidR="00B830D9" w:rsidRDefault="00B830D9" w:rsidP="00B830D9">
      <w:pPr>
        <w:jc w:val="both"/>
        <w:rPr>
          <w:rFonts w:eastAsia="Calibri"/>
        </w:rPr>
      </w:pPr>
      <w:r>
        <w:rPr>
          <w:rFonts w:eastAsia="Calibri"/>
        </w:rPr>
        <w:t>Правильный ответ – А</w:t>
      </w:r>
      <w:r w:rsidRPr="00B830D9">
        <w:rPr>
          <w:rFonts w:eastAsia="Calibri"/>
        </w:rPr>
        <w:t>.</w:t>
      </w:r>
    </w:p>
    <w:p w:rsidR="00B830D9" w:rsidRPr="00661E33" w:rsidRDefault="00B830D9" w:rsidP="00D95F4E">
      <w:pPr>
        <w:jc w:val="both"/>
        <w:rPr>
          <w:rFonts w:eastAsia="Calibri"/>
        </w:rPr>
      </w:pPr>
    </w:p>
    <w:p w:rsidR="00D5696E" w:rsidRPr="00B830D9" w:rsidRDefault="00B830D9" w:rsidP="00B830D9">
      <w:pPr>
        <w:jc w:val="both"/>
        <w:rPr>
          <w:rFonts w:eastAsia="Calibri"/>
        </w:rPr>
      </w:pPr>
      <w:r>
        <w:rPr>
          <w:rFonts w:eastAsia="Calibri"/>
        </w:rPr>
        <w:t>5.</w:t>
      </w:r>
      <w:r w:rsidR="00D5696E" w:rsidRPr="00B830D9">
        <w:rPr>
          <w:rFonts w:eastAsia="Calibri"/>
        </w:rPr>
        <w:t>Зона обезболивания инфраорбитальиой анестезии:</w:t>
      </w:r>
      <w:r>
        <w:rPr>
          <w:rFonts w:eastAsia="Calibri"/>
        </w:rPr>
        <w:t xml:space="preserve"> </w:t>
      </w:r>
    </w:p>
    <w:p w:rsidR="00D5696E" w:rsidRPr="00D5696E" w:rsidRDefault="00D5696E" w:rsidP="00D5696E">
      <w:pPr>
        <w:jc w:val="both"/>
        <w:rPr>
          <w:rFonts w:eastAsia="Calibri"/>
        </w:rPr>
      </w:pPr>
    </w:p>
    <w:p w:rsidR="00661E33" w:rsidRPr="00661E33" w:rsidRDefault="00B830D9" w:rsidP="0038672B">
      <w:pPr>
        <w:pStyle w:val="af2"/>
        <w:rPr>
          <w:rFonts w:eastAsia="Calibri"/>
        </w:rPr>
      </w:pPr>
      <w:r>
        <w:rPr>
          <w:rFonts w:eastAsia="Calibri"/>
        </w:rPr>
        <w:t>А.</w:t>
      </w:r>
      <w:r w:rsidR="00D5696E" w:rsidRPr="00D5696E">
        <w:rPr>
          <w:rFonts w:eastAsia="Calibri"/>
        </w:rPr>
        <w:t>Только резцы</w:t>
      </w:r>
    </w:p>
    <w:p w:rsidR="0038672B" w:rsidRDefault="00661E33" w:rsidP="0038672B">
      <w:pPr>
        <w:pStyle w:val="af2"/>
        <w:rPr>
          <w:rFonts w:eastAsia="Calibri"/>
        </w:rPr>
      </w:pPr>
      <w:r>
        <w:rPr>
          <w:rFonts w:eastAsia="Calibri"/>
        </w:rPr>
        <w:t xml:space="preserve">Б. </w:t>
      </w:r>
      <w:r w:rsidR="00D5696E">
        <w:rPr>
          <w:rFonts w:eastAsia="Calibri"/>
        </w:rPr>
        <w:t>Р</w:t>
      </w:r>
      <w:r w:rsidR="00D5696E" w:rsidRPr="00D5696E">
        <w:rPr>
          <w:rFonts w:eastAsia="Calibri"/>
        </w:rPr>
        <w:t>езцы и клыки</w:t>
      </w:r>
    </w:p>
    <w:p w:rsidR="00661E33" w:rsidRPr="00661E33" w:rsidRDefault="00D5696E" w:rsidP="0038672B">
      <w:pPr>
        <w:pStyle w:val="af2"/>
        <w:rPr>
          <w:rFonts w:eastAsia="Calibri"/>
        </w:rPr>
      </w:pPr>
      <w:r>
        <w:rPr>
          <w:rFonts w:eastAsia="Calibri"/>
        </w:rPr>
        <w:t>В. Р</w:t>
      </w:r>
      <w:r w:rsidRPr="00D5696E">
        <w:rPr>
          <w:rFonts w:eastAsia="Calibri"/>
        </w:rPr>
        <w:t xml:space="preserve">езцы, клыки премоляры, альвеолярный отросток и его слизистая оболочка с </w:t>
      </w:r>
      <w:r w:rsidR="0038672B">
        <w:rPr>
          <w:rFonts w:eastAsia="Calibri"/>
        </w:rPr>
        <w:t xml:space="preserve">   </w:t>
      </w:r>
      <w:r w:rsidRPr="00D5696E">
        <w:rPr>
          <w:rFonts w:eastAsia="Calibri"/>
        </w:rPr>
        <w:t>вестибулярной стороны, мяг</w:t>
      </w:r>
      <w:r w:rsidRPr="00D5696E">
        <w:rPr>
          <w:rFonts w:eastAsia="Calibri"/>
        </w:rPr>
        <w:softHyphen/>
        <w:t>кие ткани подглазничной области</w:t>
      </w:r>
    </w:p>
    <w:p w:rsidR="00661E33" w:rsidRDefault="00661E33" w:rsidP="0038672B">
      <w:pPr>
        <w:pStyle w:val="af2"/>
        <w:rPr>
          <w:rFonts w:eastAsia="Calibri"/>
        </w:rPr>
      </w:pPr>
      <w:r>
        <w:rPr>
          <w:rFonts w:eastAsia="Calibri"/>
        </w:rPr>
        <w:t xml:space="preserve">Г. </w:t>
      </w:r>
      <w:r w:rsidR="00D5696E">
        <w:rPr>
          <w:rFonts w:eastAsia="Calibri"/>
        </w:rPr>
        <w:t>Р</w:t>
      </w:r>
      <w:r w:rsidR="00D5696E" w:rsidRPr="00D5696E">
        <w:rPr>
          <w:rFonts w:eastAsia="Calibri"/>
        </w:rPr>
        <w:t xml:space="preserve">езцы, клыки, премоляры, альвеолярный отросток и его слизистая оболочка с язычной и небной стороны, мягкие ткани подглазничной области. </w:t>
      </w:r>
    </w:p>
    <w:p w:rsidR="00B830D9" w:rsidRDefault="00B830D9" w:rsidP="0038672B">
      <w:pPr>
        <w:pStyle w:val="af2"/>
        <w:rPr>
          <w:rFonts w:eastAsia="Calibri"/>
        </w:rPr>
      </w:pPr>
    </w:p>
    <w:p w:rsidR="00661E33" w:rsidRDefault="00B830D9" w:rsidP="0038672B">
      <w:pPr>
        <w:pStyle w:val="af2"/>
        <w:rPr>
          <w:rFonts w:eastAsia="Calibri"/>
        </w:rPr>
      </w:pPr>
      <w:r>
        <w:rPr>
          <w:rFonts w:eastAsia="Calibri"/>
        </w:rPr>
        <w:t>Правильный ответ – В</w:t>
      </w:r>
      <w:r w:rsidR="00661E33">
        <w:rPr>
          <w:rFonts w:eastAsia="Calibri"/>
        </w:rPr>
        <w:t>.</w:t>
      </w:r>
    </w:p>
    <w:p w:rsidR="00C82EAF" w:rsidRDefault="00C82EAF" w:rsidP="0038672B">
      <w:pPr>
        <w:pStyle w:val="af2"/>
        <w:rPr>
          <w:rFonts w:eastAsia="Calibri"/>
        </w:rPr>
      </w:pPr>
    </w:p>
    <w:p w:rsidR="00C82EAF" w:rsidRDefault="00B830D9" w:rsidP="00B830D9">
      <w:pPr>
        <w:pStyle w:val="af2"/>
        <w:rPr>
          <w:rFonts w:eastAsia="Calibri"/>
        </w:rPr>
      </w:pPr>
      <w:r>
        <w:rPr>
          <w:rFonts w:eastAsia="Calibri"/>
        </w:rPr>
        <w:t>6.</w:t>
      </w:r>
      <w:r w:rsidR="00C82EAF">
        <w:rPr>
          <w:rFonts w:eastAsia="Calibri"/>
        </w:rPr>
        <w:t>Резкое падения АД наблюдается при:</w:t>
      </w:r>
    </w:p>
    <w:p w:rsidR="00B830D9" w:rsidRDefault="00B830D9" w:rsidP="00B830D9">
      <w:pPr>
        <w:pStyle w:val="af2"/>
        <w:rPr>
          <w:rFonts w:eastAsia="Calibri"/>
        </w:rPr>
      </w:pP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А. Анафилактическом шоке</w:t>
      </w: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Б. Крапивнице</w:t>
      </w: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В. Отек Квинке</w:t>
      </w: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Г. Аллергический дерматит</w:t>
      </w:r>
    </w:p>
    <w:p w:rsidR="00B830D9" w:rsidRDefault="00B830D9" w:rsidP="00C82EAF">
      <w:pPr>
        <w:pStyle w:val="af2"/>
        <w:rPr>
          <w:rFonts w:eastAsia="Calibri"/>
        </w:rPr>
      </w:pPr>
    </w:p>
    <w:p w:rsidR="00B830D9" w:rsidRDefault="00B830D9" w:rsidP="00C82EAF">
      <w:pPr>
        <w:pStyle w:val="af2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C82EAF" w:rsidRDefault="00C82EAF" w:rsidP="00C82EAF">
      <w:pPr>
        <w:pStyle w:val="af2"/>
        <w:rPr>
          <w:rFonts w:eastAsia="Calibri"/>
        </w:rPr>
      </w:pPr>
    </w:p>
    <w:p w:rsidR="00C82EAF" w:rsidRDefault="00B830D9" w:rsidP="00C82EAF">
      <w:pPr>
        <w:pStyle w:val="af2"/>
        <w:rPr>
          <w:rFonts w:eastAsia="Calibri"/>
        </w:rPr>
      </w:pPr>
      <w:r>
        <w:rPr>
          <w:rFonts w:eastAsia="Calibri"/>
        </w:rPr>
        <w:t>7</w:t>
      </w:r>
      <w:r w:rsidR="00C82EAF">
        <w:rPr>
          <w:rFonts w:eastAsia="Calibri"/>
        </w:rPr>
        <w:t>. Введение преднизолона, реополиглюкина, супрастина, обкалывание места инъекции характерно при:</w:t>
      </w:r>
    </w:p>
    <w:p w:rsidR="00C82EAF" w:rsidRDefault="00C82EAF" w:rsidP="00C82EAF">
      <w:pPr>
        <w:pStyle w:val="af2"/>
        <w:rPr>
          <w:rFonts w:eastAsia="Calibri"/>
        </w:rPr>
      </w:pP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А. Анафилактическом шоке</w:t>
      </w: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Б. Геморрагическом шоке</w:t>
      </w: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В. Травматическом шоке</w:t>
      </w:r>
    </w:p>
    <w:p w:rsidR="00C82EAF" w:rsidRDefault="00C82EAF" w:rsidP="00C82EAF">
      <w:pPr>
        <w:pStyle w:val="af2"/>
        <w:rPr>
          <w:rFonts w:eastAsia="Calibri"/>
        </w:rPr>
      </w:pPr>
      <w:r>
        <w:rPr>
          <w:rFonts w:eastAsia="Calibri"/>
        </w:rPr>
        <w:t>Г. Ожоговом шоке</w:t>
      </w:r>
    </w:p>
    <w:p w:rsidR="00C82EAF" w:rsidRDefault="00C82EAF" w:rsidP="00C82EAF">
      <w:pPr>
        <w:pStyle w:val="af2"/>
        <w:rPr>
          <w:rFonts w:eastAsia="Calibri"/>
        </w:rPr>
      </w:pPr>
    </w:p>
    <w:p w:rsidR="00B830D9" w:rsidRDefault="00B830D9" w:rsidP="00C82EAF">
      <w:pPr>
        <w:pStyle w:val="af2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B830D9" w:rsidRDefault="00B830D9" w:rsidP="00B830D9">
      <w:pPr>
        <w:jc w:val="both"/>
        <w:rPr>
          <w:rFonts w:eastAsia="Calibri"/>
        </w:rPr>
      </w:pPr>
      <w:r>
        <w:rPr>
          <w:rFonts w:eastAsia="Calibri"/>
        </w:rPr>
        <w:t>8.</w:t>
      </w:r>
      <w:r w:rsidR="00910E57" w:rsidRPr="00B830D9">
        <w:rPr>
          <w:rFonts w:eastAsia="Calibri"/>
        </w:rPr>
        <w:t>Гидролиз новокаина происходит за счет какого фермента:</w:t>
      </w:r>
    </w:p>
    <w:p w:rsidR="00D95F4E" w:rsidRDefault="00D95F4E" w:rsidP="00661E33">
      <w:pPr>
        <w:jc w:val="both"/>
        <w:rPr>
          <w:rFonts w:eastAsia="Calibri"/>
        </w:rPr>
      </w:pPr>
    </w:p>
    <w:p w:rsidR="00D95F4E" w:rsidRPr="00D95F4E" w:rsidRDefault="00D95F4E" w:rsidP="00D95F4E">
      <w:pPr>
        <w:jc w:val="both"/>
        <w:rPr>
          <w:rFonts w:eastAsia="Calibri"/>
        </w:rPr>
      </w:pPr>
      <w:r>
        <w:rPr>
          <w:rFonts w:eastAsia="Calibri"/>
        </w:rPr>
        <w:t>А. Холинэстеразы и новокаинэстеразы</w:t>
      </w:r>
    </w:p>
    <w:p w:rsidR="00D95F4E" w:rsidRPr="00D95F4E" w:rsidRDefault="00D95F4E" w:rsidP="00D95F4E">
      <w:pPr>
        <w:jc w:val="both"/>
        <w:rPr>
          <w:rFonts w:eastAsia="Calibri"/>
        </w:rPr>
      </w:pPr>
      <w:r>
        <w:rPr>
          <w:rFonts w:eastAsia="Calibri"/>
        </w:rPr>
        <w:t>Б. Ацетилхолина</w:t>
      </w:r>
    </w:p>
    <w:p w:rsidR="00D95F4E" w:rsidRPr="00661E33" w:rsidRDefault="00D95F4E" w:rsidP="00D95F4E">
      <w:pPr>
        <w:jc w:val="both"/>
        <w:rPr>
          <w:rFonts w:eastAsia="Calibri"/>
        </w:rPr>
      </w:pPr>
      <w:r>
        <w:rPr>
          <w:rFonts w:eastAsia="Calibri"/>
        </w:rPr>
        <w:t>В. Б</w:t>
      </w:r>
      <w:r w:rsidRPr="00D95F4E">
        <w:rPr>
          <w:rFonts w:eastAsia="Calibri"/>
        </w:rPr>
        <w:t>ета-лактомазы</w:t>
      </w:r>
    </w:p>
    <w:p w:rsidR="00661E33" w:rsidRDefault="00661E33" w:rsidP="00661E33">
      <w:pPr>
        <w:jc w:val="both"/>
        <w:rPr>
          <w:rFonts w:eastAsia="Calibri"/>
        </w:rPr>
      </w:pPr>
    </w:p>
    <w:p w:rsidR="00B830D9" w:rsidRDefault="00B830D9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7E6309" w:rsidRDefault="007E6309" w:rsidP="00661E33">
      <w:pPr>
        <w:jc w:val="both"/>
        <w:rPr>
          <w:rFonts w:eastAsia="Calibri"/>
        </w:rPr>
      </w:pPr>
    </w:p>
    <w:p w:rsidR="007E6309" w:rsidRDefault="007E6309" w:rsidP="00661E33">
      <w:pPr>
        <w:jc w:val="both"/>
        <w:rPr>
          <w:rFonts w:eastAsia="Calibri"/>
        </w:rPr>
      </w:pPr>
    </w:p>
    <w:p w:rsidR="007E6309" w:rsidRDefault="007E6309" w:rsidP="00661E33">
      <w:pPr>
        <w:jc w:val="both"/>
        <w:rPr>
          <w:rFonts w:eastAsia="Calibri"/>
        </w:rPr>
      </w:pPr>
    </w:p>
    <w:p w:rsidR="007E6309" w:rsidRDefault="007E6309" w:rsidP="00661E33">
      <w:pPr>
        <w:jc w:val="both"/>
        <w:rPr>
          <w:rFonts w:eastAsia="Calibri"/>
        </w:rPr>
      </w:pPr>
    </w:p>
    <w:p w:rsidR="007E6309" w:rsidRDefault="007E6309" w:rsidP="00661E33">
      <w:pPr>
        <w:jc w:val="both"/>
        <w:rPr>
          <w:rFonts w:eastAsia="Calibri"/>
        </w:rPr>
      </w:pPr>
    </w:p>
    <w:p w:rsidR="007E6309" w:rsidRDefault="007E6309" w:rsidP="00661E33">
      <w:pPr>
        <w:jc w:val="both"/>
        <w:rPr>
          <w:rFonts w:eastAsia="Calibri"/>
        </w:rPr>
      </w:pP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lastRenderedPageBreak/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>«</w:t>
      </w:r>
      <w:r w:rsidR="00B830D9">
        <w:rPr>
          <w:b/>
        </w:rPr>
        <w:t>Обезболивание и неотложные состояния в пластической хирургии</w:t>
      </w:r>
      <w:r w:rsidR="00C332C8">
        <w:rPr>
          <w:b/>
        </w:rPr>
        <w:t>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Pr="006F5171" w:rsidRDefault="00AE7B5E" w:rsidP="006F5171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 w:rsidR="006F5171">
        <w:t>: врачи-</w:t>
      </w:r>
      <w:r w:rsidR="00B746D4">
        <w:t>пластические хирурги, врачи-хирурги</w:t>
      </w:r>
      <w:r w:rsidR="006F5171">
        <w:t>, врачи</w:t>
      </w:r>
      <w:r w:rsidR="00B746D4">
        <w:t>-окологи</w:t>
      </w:r>
      <w:r w:rsidR="006F5171">
        <w:t>.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 w:rsidR="00B746D4">
        <w:t>договорная.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ПСПбГМУ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661E33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(ак.час./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зач.ед.)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7E6309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7E630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7E630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7E630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7E6309" w:rsidP="00C332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Обезболивание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7E630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332C8"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7E630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7E6309" w:rsidP="001C4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4B" w:rsidRDefault="0093174B" w:rsidP="009634CC">
      <w:r>
        <w:separator/>
      </w:r>
    </w:p>
  </w:endnote>
  <w:endnote w:type="continuationSeparator" w:id="0">
    <w:p w:rsidR="0093174B" w:rsidRDefault="0093174B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4B" w:rsidRDefault="0093174B" w:rsidP="009634CC">
      <w:r>
        <w:separator/>
      </w:r>
    </w:p>
  </w:footnote>
  <w:footnote w:type="continuationSeparator" w:id="0">
    <w:p w:rsidR="0093174B" w:rsidRDefault="0093174B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04F4"/>
    <w:multiLevelType w:val="hybridMultilevel"/>
    <w:tmpl w:val="8B88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93E90"/>
    <w:multiLevelType w:val="hybridMultilevel"/>
    <w:tmpl w:val="294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658A0"/>
    <w:multiLevelType w:val="hybridMultilevel"/>
    <w:tmpl w:val="6A62CDC8"/>
    <w:lvl w:ilvl="0" w:tplc="7B2CA71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9" w15:restartNumberingAfterBreak="0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9"/>
  </w:num>
  <w:num w:numId="6">
    <w:abstractNumId w:val="8"/>
  </w:num>
  <w:num w:numId="7">
    <w:abstractNumId w:val="14"/>
  </w:num>
  <w:num w:numId="8">
    <w:abstractNumId w:val="15"/>
  </w:num>
  <w:num w:numId="9">
    <w:abstractNumId w:val="9"/>
  </w:num>
  <w:num w:numId="10">
    <w:abstractNumId w:val="20"/>
  </w:num>
  <w:num w:numId="11">
    <w:abstractNumId w:val="16"/>
  </w:num>
  <w:num w:numId="12">
    <w:abstractNumId w:val="11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1"/>
  </w:num>
  <w:num w:numId="19">
    <w:abstractNumId w:val="12"/>
  </w:num>
  <w:num w:numId="20">
    <w:abstractNumId w:val="18"/>
  </w:num>
  <w:num w:numId="21">
    <w:abstractNumId w:val="4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5EA4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C5066"/>
    <w:rsid w:val="000D6554"/>
    <w:rsid w:val="000F358D"/>
    <w:rsid w:val="000F3D38"/>
    <w:rsid w:val="001012BD"/>
    <w:rsid w:val="0012550F"/>
    <w:rsid w:val="001260A5"/>
    <w:rsid w:val="001417B4"/>
    <w:rsid w:val="00144F7B"/>
    <w:rsid w:val="001477D8"/>
    <w:rsid w:val="00147BC9"/>
    <w:rsid w:val="00153686"/>
    <w:rsid w:val="00155D65"/>
    <w:rsid w:val="00166051"/>
    <w:rsid w:val="0017424C"/>
    <w:rsid w:val="001830C8"/>
    <w:rsid w:val="00183D92"/>
    <w:rsid w:val="00193AAC"/>
    <w:rsid w:val="00197259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9620D"/>
    <w:rsid w:val="002A5917"/>
    <w:rsid w:val="002C3F4D"/>
    <w:rsid w:val="002C4C8A"/>
    <w:rsid w:val="002D6AFC"/>
    <w:rsid w:val="002F184C"/>
    <w:rsid w:val="003006CA"/>
    <w:rsid w:val="003176A8"/>
    <w:rsid w:val="00325201"/>
    <w:rsid w:val="00327421"/>
    <w:rsid w:val="00333AD6"/>
    <w:rsid w:val="00353EEE"/>
    <w:rsid w:val="00355341"/>
    <w:rsid w:val="003645EA"/>
    <w:rsid w:val="003765B3"/>
    <w:rsid w:val="0038672B"/>
    <w:rsid w:val="003908AF"/>
    <w:rsid w:val="003917A1"/>
    <w:rsid w:val="00394DB3"/>
    <w:rsid w:val="003A0586"/>
    <w:rsid w:val="003A1597"/>
    <w:rsid w:val="003A44A2"/>
    <w:rsid w:val="003B7EA2"/>
    <w:rsid w:val="003C0685"/>
    <w:rsid w:val="003C2880"/>
    <w:rsid w:val="003D27E6"/>
    <w:rsid w:val="003D5F14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37705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B5A7E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1E33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6F5171"/>
    <w:rsid w:val="00702890"/>
    <w:rsid w:val="0071677C"/>
    <w:rsid w:val="00741B9B"/>
    <w:rsid w:val="0075015A"/>
    <w:rsid w:val="007510D4"/>
    <w:rsid w:val="007603A8"/>
    <w:rsid w:val="00770520"/>
    <w:rsid w:val="00772C02"/>
    <w:rsid w:val="007831AE"/>
    <w:rsid w:val="00791233"/>
    <w:rsid w:val="007A29BD"/>
    <w:rsid w:val="007B73B0"/>
    <w:rsid w:val="007C510F"/>
    <w:rsid w:val="007D2E85"/>
    <w:rsid w:val="007E1E18"/>
    <w:rsid w:val="007E4EFF"/>
    <w:rsid w:val="007E6309"/>
    <w:rsid w:val="00800FDA"/>
    <w:rsid w:val="0080208A"/>
    <w:rsid w:val="00802574"/>
    <w:rsid w:val="00802955"/>
    <w:rsid w:val="0082546A"/>
    <w:rsid w:val="00825C9D"/>
    <w:rsid w:val="00827744"/>
    <w:rsid w:val="00840129"/>
    <w:rsid w:val="0084631E"/>
    <w:rsid w:val="00852FFA"/>
    <w:rsid w:val="008658FB"/>
    <w:rsid w:val="00870A17"/>
    <w:rsid w:val="008718A7"/>
    <w:rsid w:val="008738F0"/>
    <w:rsid w:val="00877E59"/>
    <w:rsid w:val="008A373A"/>
    <w:rsid w:val="008A7127"/>
    <w:rsid w:val="008C435D"/>
    <w:rsid w:val="008C4E28"/>
    <w:rsid w:val="008D004C"/>
    <w:rsid w:val="008D21DB"/>
    <w:rsid w:val="008D2585"/>
    <w:rsid w:val="008D38EA"/>
    <w:rsid w:val="008E162F"/>
    <w:rsid w:val="008E509C"/>
    <w:rsid w:val="008E6439"/>
    <w:rsid w:val="00910E57"/>
    <w:rsid w:val="0091371C"/>
    <w:rsid w:val="0093174B"/>
    <w:rsid w:val="00935301"/>
    <w:rsid w:val="009414FF"/>
    <w:rsid w:val="00947892"/>
    <w:rsid w:val="00951F56"/>
    <w:rsid w:val="0095246E"/>
    <w:rsid w:val="00956F9D"/>
    <w:rsid w:val="009634CC"/>
    <w:rsid w:val="00970385"/>
    <w:rsid w:val="00981ADF"/>
    <w:rsid w:val="00985C12"/>
    <w:rsid w:val="009B39B9"/>
    <w:rsid w:val="009C788A"/>
    <w:rsid w:val="009D0DFF"/>
    <w:rsid w:val="009D5123"/>
    <w:rsid w:val="009D5449"/>
    <w:rsid w:val="009D6852"/>
    <w:rsid w:val="00A05CA7"/>
    <w:rsid w:val="00A07691"/>
    <w:rsid w:val="00A15903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15233"/>
    <w:rsid w:val="00B2053F"/>
    <w:rsid w:val="00B26B0D"/>
    <w:rsid w:val="00B3753F"/>
    <w:rsid w:val="00B66A67"/>
    <w:rsid w:val="00B703BD"/>
    <w:rsid w:val="00B738D6"/>
    <w:rsid w:val="00B746D4"/>
    <w:rsid w:val="00B825A9"/>
    <w:rsid w:val="00B82AD6"/>
    <w:rsid w:val="00B830D9"/>
    <w:rsid w:val="00B9127A"/>
    <w:rsid w:val="00B9768B"/>
    <w:rsid w:val="00BA4D17"/>
    <w:rsid w:val="00BD1868"/>
    <w:rsid w:val="00BD51EB"/>
    <w:rsid w:val="00BE22DC"/>
    <w:rsid w:val="00BE6D74"/>
    <w:rsid w:val="00BF527F"/>
    <w:rsid w:val="00C04FAD"/>
    <w:rsid w:val="00C07226"/>
    <w:rsid w:val="00C1168B"/>
    <w:rsid w:val="00C13893"/>
    <w:rsid w:val="00C21FF7"/>
    <w:rsid w:val="00C226CC"/>
    <w:rsid w:val="00C332C8"/>
    <w:rsid w:val="00C33A96"/>
    <w:rsid w:val="00C454CC"/>
    <w:rsid w:val="00C544D8"/>
    <w:rsid w:val="00C6397D"/>
    <w:rsid w:val="00C672F1"/>
    <w:rsid w:val="00C673E9"/>
    <w:rsid w:val="00C807C3"/>
    <w:rsid w:val="00C807CA"/>
    <w:rsid w:val="00C82EAF"/>
    <w:rsid w:val="00C9249A"/>
    <w:rsid w:val="00C92C03"/>
    <w:rsid w:val="00CA4D5F"/>
    <w:rsid w:val="00CA5359"/>
    <w:rsid w:val="00CC6B7A"/>
    <w:rsid w:val="00CE23B0"/>
    <w:rsid w:val="00CE5C2F"/>
    <w:rsid w:val="00CE6529"/>
    <w:rsid w:val="00D0459E"/>
    <w:rsid w:val="00D261D8"/>
    <w:rsid w:val="00D3673F"/>
    <w:rsid w:val="00D520E7"/>
    <w:rsid w:val="00D55BAC"/>
    <w:rsid w:val="00D5696E"/>
    <w:rsid w:val="00D57503"/>
    <w:rsid w:val="00D61642"/>
    <w:rsid w:val="00D655A6"/>
    <w:rsid w:val="00D85E1D"/>
    <w:rsid w:val="00D86221"/>
    <w:rsid w:val="00D95F4E"/>
    <w:rsid w:val="00D97248"/>
    <w:rsid w:val="00DC5CA0"/>
    <w:rsid w:val="00DD082A"/>
    <w:rsid w:val="00DE79B9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4D84"/>
    <w:rsid w:val="00ED5F64"/>
    <w:rsid w:val="00EE150F"/>
    <w:rsid w:val="00EE3A41"/>
    <w:rsid w:val="00F05B2B"/>
    <w:rsid w:val="00F1136D"/>
    <w:rsid w:val="00F12691"/>
    <w:rsid w:val="00F31BFF"/>
    <w:rsid w:val="00F36CA1"/>
    <w:rsid w:val="00F418B4"/>
    <w:rsid w:val="00F47AAB"/>
    <w:rsid w:val="00F766F8"/>
    <w:rsid w:val="00F77536"/>
    <w:rsid w:val="00F815A2"/>
    <w:rsid w:val="00F832BE"/>
    <w:rsid w:val="00F85B68"/>
    <w:rsid w:val="00F85F2F"/>
    <w:rsid w:val="00FA16DB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BE39"/>
  <w15:docId w15:val="{DF201593-7BCE-45FA-A0D6-EC76C42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99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Абзац списка5"/>
    <w:basedOn w:val="a0"/>
    <w:rsid w:val="0095246E"/>
    <w:pPr>
      <w:ind w:left="720"/>
    </w:pPr>
    <w:rPr>
      <w:rFonts w:eastAsia="Calibri"/>
      <w:lang w:eastAsia="en-US"/>
    </w:rPr>
  </w:style>
  <w:style w:type="paragraph" w:styleId="af2">
    <w:name w:val="No Spacing"/>
    <w:uiPriority w:val="1"/>
    <w:qFormat/>
    <w:rsid w:val="0038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9ED64-9150-4044-9534-AED4D3C5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14</Pages>
  <Words>4360</Words>
  <Characters>24857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dmbesedin@outlook.com</cp:lastModifiedBy>
  <cp:revision>34</cp:revision>
  <dcterms:created xsi:type="dcterms:W3CDTF">2017-09-20T08:21:00Z</dcterms:created>
  <dcterms:modified xsi:type="dcterms:W3CDTF">2017-09-21T11:44:00Z</dcterms:modified>
</cp:coreProperties>
</file>