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146" w:rsidRPr="00CB6146" w:rsidRDefault="00CB6146" w:rsidP="00CB61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146">
        <w:rPr>
          <w:rFonts w:ascii="Times New Roman" w:hAnsi="Times New Roman" w:cs="Times New Roman"/>
          <w:b/>
          <w:sz w:val="24"/>
          <w:szCs w:val="24"/>
        </w:rPr>
        <w:t xml:space="preserve">Старт карьеры в </w:t>
      </w:r>
      <w:proofErr w:type="spellStart"/>
      <w:r w:rsidRPr="00CB6146">
        <w:rPr>
          <w:rFonts w:ascii="Times New Roman" w:hAnsi="Times New Roman" w:cs="Times New Roman"/>
          <w:b/>
          <w:sz w:val="24"/>
          <w:szCs w:val="24"/>
        </w:rPr>
        <w:t>Тосненской</w:t>
      </w:r>
      <w:proofErr w:type="spellEnd"/>
      <w:r w:rsidRPr="00CB6146">
        <w:rPr>
          <w:rFonts w:ascii="Times New Roman" w:hAnsi="Times New Roman" w:cs="Times New Roman"/>
          <w:b/>
          <w:sz w:val="24"/>
          <w:szCs w:val="24"/>
        </w:rPr>
        <w:t xml:space="preserve"> КМБ.</w:t>
      </w:r>
    </w:p>
    <w:p w:rsidR="00CB6146" w:rsidRPr="00CB6146" w:rsidRDefault="00CB6146" w:rsidP="00CB614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Добро пожаловать в ГБУЗ ЛО «</w:t>
      </w:r>
      <w:proofErr w:type="spellStart"/>
      <w:r w:rsidRPr="00CB6146">
        <w:rPr>
          <w:rFonts w:ascii="Times New Roman" w:hAnsi="Times New Roman" w:cs="Times New Roman"/>
          <w:sz w:val="24"/>
          <w:szCs w:val="24"/>
        </w:rPr>
        <w:t>Тосненская</w:t>
      </w:r>
      <w:proofErr w:type="spellEnd"/>
      <w:r w:rsidRPr="00CB6146">
        <w:rPr>
          <w:rFonts w:ascii="Times New Roman" w:hAnsi="Times New Roman" w:cs="Times New Roman"/>
          <w:sz w:val="24"/>
          <w:szCs w:val="24"/>
        </w:rPr>
        <w:t xml:space="preserve"> клиническая межрайонная больница»!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Мы — крупнейшая медицинская сеть на юго-востоке Ленинградской области. Это не просто больница, а современный кластер для тех, кто хочет расти в профессии, жить рядом с Санкт-Петербургом и чувствовать поддержку государства.</w:t>
      </w:r>
    </w:p>
    <w:p w:rsidR="00CB6146" w:rsidRPr="00CB6146" w:rsidRDefault="00CB6146" w:rsidP="00CB614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Почему стоит выбрать нас?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• Масштаб: Более 1200 сотрудников, объединённых одной целью.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• Ресурс: 2 стационара (</w:t>
      </w:r>
      <w:proofErr w:type="spellStart"/>
      <w:r w:rsidRPr="00CB6146">
        <w:rPr>
          <w:rFonts w:ascii="Times New Roman" w:hAnsi="Times New Roman" w:cs="Times New Roman"/>
          <w:sz w:val="24"/>
          <w:szCs w:val="24"/>
        </w:rPr>
        <w:t>г.Тосно</w:t>
      </w:r>
      <w:proofErr w:type="spellEnd"/>
      <w:r w:rsidRPr="00CB61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6146">
        <w:rPr>
          <w:rFonts w:ascii="Times New Roman" w:hAnsi="Times New Roman" w:cs="Times New Roman"/>
          <w:sz w:val="24"/>
          <w:szCs w:val="24"/>
        </w:rPr>
        <w:t>г.Никольское</w:t>
      </w:r>
      <w:proofErr w:type="spellEnd"/>
      <w:r w:rsidRPr="00CB6146">
        <w:rPr>
          <w:rFonts w:ascii="Times New Roman" w:hAnsi="Times New Roman" w:cs="Times New Roman"/>
          <w:sz w:val="24"/>
          <w:szCs w:val="24"/>
        </w:rPr>
        <w:t xml:space="preserve">), 4 поликлиники, 13 амбулаторий и 11 </w:t>
      </w:r>
      <w:proofErr w:type="spellStart"/>
      <w:r w:rsidRPr="00CB6146">
        <w:rPr>
          <w:rFonts w:ascii="Times New Roman" w:hAnsi="Times New Roman" w:cs="Times New Roman"/>
          <w:sz w:val="24"/>
          <w:szCs w:val="24"/>
        </w:rPr>
        <w:t>ФАПов</w:t>
      </w:r>
      <w:proofErr w:type="spellEnd"/>
      <w:r w:rsidRPr="00CB6146">
        <w:rPr>
          <w:rFonts w:ascii="Times New Roman" w:hAnsi="Times New Roman" w:cs="Times New Roman"/>
          <w:sz w:val="24"/>
          <w:szCs w:val="24"/>
        </w:rPr>
        <w:t>.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• Локация: 40 минут до г. Санкт-Петербурга. Это не «глубокая провинция», а возможность дышать чистым воздухом пригородной зоны, при это работая в современном, многопрофильном учреждении.</w:t>
      </w:r>
    </w:p>
    <w:p w:rsidR="00CB6146" w:rsidRPr="00CB6146" w:rsidRDefault="00CB6146" w:rsidP="00CB614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Режим работы (чтобы вы знали, к чему готовиться)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• Стационар: круглосуточно.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 xml:space="preserve">• Поликлиники: Будни с 8:00 до 20:00, </w:t>
      </w:r>
      <w:proofErr w:type="spellStart"/>
      <w:r w:rsidRPr="00CB6146">
        <w:rPr>
          <w:rFonts w:ascii="Times New Roman" w:hAnsi="Times New Roman" w:cs="Times New Roman"/>
          <w:sz w:val="24"/>
          <w:szCs w:val="24"/>
        </w:rPr>
        <w:t>Сб</w:t>
      </w:r>
      <w:proofErr w:type="spellEnd"/>
      <w:r w:rsidRPr="00CB6146">
        <w:rPr>
          <w:rFonts w:ascii="Times New Roman" w:hAnsi="Times New Roman" w:cs="Times New Roman"/>
          <w:sz w:val="24"/>
          <w:szCs w:val="24"/>
        </w:rPr>
        <w:t xml:space="preserve"> с 9:00 до 14:00.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• Врачебные амбулатории: Будни с 8:00 до 19:00.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B6146">
        <w:rPr>
          <w:rFonts w:ascii="Times New Roman" w:hAnsi="Times New Roman" w:cs="Times New Roman"/>
          <w:sz w:val="24"/>
          <w:szCs w:val="24"/>
        </w:rPr>
        <w:t>ФАПы</w:t>
      </w:r>
      <w:proofErr w:type="spellEnd"/>
      <w:r w:rsidRPr="00CB6146">
        <w:rPr>
          <w:rFonts w:ascii="Times New Roman" w:hAnsi="Times New Roman" w:cs="Times New Roman"/>
          <w:sz w:val="24"/>
          <w:szCs w:val="24"/>
        </w:rPr>
        <w:t>: Будни с 8:00 до 14:00.</w:t>
      </w:r>
    </w:p>
    <w:p w:rsidR="00CB6146" w:rsidRPr="00CB6146" w:rsidRDefault="00CB6146" w:rsidP="00CB614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 xml:space="preserve">Социальная поддержка: «Подъемные» и жильё. Мы понимаем, что после вуза самое важное — уверенность в завтрашнем дне. Ленинградская область — один из лидеров в стране по поддержке молодых </w:t>
      </w:r>
      <w:proofErr w:type="gramStart"/>
      <w:r w:rsidRPr="00CB6146">
        <w:rPr>
          <w:rFonts w:ascii="Times New Roman" w:hAnsi="Times New Roman" w:cs="Times New Roman"/>
          <w:sz w:val="24"/>
          <w:szCs w:val="24"/>
        </w:rPr>
        <w:t>специалистов .</w:t>
      </w:r>
      <w:proofErr w:type="gramEnd"/>
      <w:r w:rsidRPr="00CB6146">
        <w:rPr>
          <w:rFonts w:ascii="Times New Roman" w:hAnsi="Times New Roman" w:cs="Times New Roman"/>
          <w:sz w:val="24"/>
          <w:szCs w:val="24"/>
        </w:rPr>
        <w:t xml:space="preserve"> Вот что вас ждёт: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1. Программа «Земский доктор» (до 1,5 миллионов на старт).</w:t>
      </w:r>
    </w:p>
    <w:p w:rsidR="00CB6146" w:rsidRPr="00CB6146" w:rsidRDefault="00CB6146" w:rsidP="00CB614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 xml:space="preserve">Если вы готовы работать в </w:t>
      </w:r>
      <w:proofErr w:type="spellStart"/>
      <w:r w:rsidRPr="00CB6146">
        <w:rPr>
          <w:rFonts w:ascii="Times New Roman" w:hAnsi="Times New Roman" w:cs="Times New Roman"/>
          <w:sz w:val="24"/>
          <w:szCs w:val="24"/>
        </w:rPr>
        <w:t>Тосненском</w:t>
      </w:r>
      <w:proofErr w:type="spellEnd"/>
      <w:r w:rsidRPr="00CB6146">
        <w:rPr>
          <w:rFonts w:ascii="Times New Roman" w:hAnsi="Times New Roman" w:cs="Times New Roman"/>
          <w:sz w:val="24"/>
          <w:szCs w:val="24"/>
        </w:rPr>
        <w:t xml:space="preserve"> районе (население города Тосно — ~34 тыс. человек, что подходит под условия программы), государство выплатит вам «подъёмные»: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 xml:space="preserve">• Врачи: до 1 500 000 руб. (для удалённых территорий) или 1 000 000 руб. (для малых городов/сёл) 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 xml:space="preserve">• Средний медперсонал (фельдшеры, медсёстры): до 750 000 </w:t>
      </w:r>
      <w:proofErr w:type="gramStart"/>
      <w:r w:rsidRPr="00CB6146">
        <w:rPr>
          <w:rFonts w:ascii="Times New Roman" w:hAnsi="Times New Roman" w:cs="Times New Roman"/>
          <w:sz w:val="24"/>
          <w:szCs w:val="24"/>
        </w:rPr>
        <w:t>руб. .</w:t>
      </w:r>
      <w:proofErr w:type="gramEnd"/>
    </w:p>
    <w:p w:rsidR="00CB6146" w:rsidRPr="00CB6146" w:rsidRDefault="00CB6146" w:rsidP="00CB614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Условие: Заключить договор на 5 лет. Но эти годы пройдут незаметно в дружном коллективе единомышленников.</w:t>
      </w:r>
    </w:p>
    <w:p w:rsidR="00CB6146" w:rsidRPr="00CB6146" w:rsidRDefault="00CB6146" w:rsidP="00CB614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2. Жилищный вопрос.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• Компенсация аренды жилья: Практикуется предоставление выплат на съём квартиры (уточните размер в отделе кадров — обычно это хорошее подспорье к зарплате).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• Служебное жильё: Регион активно помогает с расселением медицинских работников.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B6146">
        <w:rPr>
          <w:rFonts w:ascii="Times New Roman" w:hAnsi="Times New Roman" w:cs="Times New Roman"/>
          <w:sz w:val="24"/>
          <w:szCs w:val="24"/>
        </w:rPr>
        <w:t>3. Зарплата и надбавки.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• Молодой специалист (до 3 лет): Ежемесячная доплата к ставке (до 30-50%).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• Врач стационара: От 90 000 до 130 000 руб. + ночные и дежурства.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lastRenderedPageBreak/>
        <w:t>• Участковый терапевт: От 65 000 до 85 000 руб. (плюс есть шанс быстро «вырасти» до заведующего).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B6146">
        <w:rPr>
          <w:rFonts w:ascii="Times New Roman" w:hAnsi="Times New Roman" w:cs="Times New Roman"/>
          <w:sz w:val="24"/>
          <w:szCs w:val="24"/>
        </w:rPr>
        <w:t xml:space="preserve">4. 424-ФЗ: что нужно знать выпускникам </w:t>
      </w:r>
      <w:proofErr w:type="spellStart"/>
      <w:r w:rsidRPr="00CB6146">
        <w:rPr>
          <w:rFonts w:ascii="Times New Roman" w:hAnsi="Times New Roman" w:cs="Times New Roman"/>
          <w:sz w:val="24"/>
          <w:szCs w:val="24"/>
        </w:rPr>
        <w:t>медвузов</w:t>
      </w:r>
      <w:proofErr w:type="spellEnd"/>
      <w:r w:rsidRPr="00CB6146">
        <w:rPr>
          <w:rFonts w:ascii="Times New Roman" w:hAnsi="Times New Roman" w:cs="Times New Roman"/>
          <w:sz w:val="24"/>
          <w:szCs w:val="24"/>
        </w:rPr>
        <w:t xml:space="preserve"> и чем может помочь </w:t>
      </w:r>
      <w:proofErr w:type="spellStart"/>
      <w:r w:rsidRPr="00CB6146">
        <w:rPr>
          <w:rFonts w:ascii="Times New Roman" w:hAnsi="Times New Roman" w:cs="Times New Roman"/>
          <w:sz w:val="24"/>
          <w:szCs w:val="24"/>
        </w:rPr>
        <w:t>Тосненская</w:t>
      </w:r>
      <w:proofErr w:type="spellEnd"/>
      <w:r w:rsidRPr="00CB6146">
        <w:rPr>
          <w:rFonts w:ascii="Times New Roman" w:hAnsi="Times New Roman" w:cs="Times New Roman"/>
          <w:sz w:val="24"/>
          <w:szCs w:val="24"/>
        </w:rPr>
        <w:t xml:space="preserve"> больница. С 1 марта 2026 года вступил в силу Федеральный закон № 424-ФЗ, который напрямую касается каждого, кто оканчивает медицинский университет и планирует поступать в ординатуру или начинать карьеру врача.</w:t>
      </w:r>
    </w:p>
    <w:p w:rsidR="00CB6146" w:rsidRPr="00CB6146" w:rsidRDefault="00CB6146" w:rsidP="00CB614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Обязательное наставничество после вуза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 xml:space="preserve">После первичной аккредитации молодые врачи (по определённому перечню специальностей) обязаны пройти период наставничества под руководством опытного коллеги. Срок — до 3 лет. 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B6146">
        <w:rPr>
          <w:rFonts w:ascii="Times New Roman" w:hAnsi="Times New Roman" w:cs="Times New Roman"/>
          <w:sz w:val="24"/>
          <w:szCs w:val="24"/>
        </w:rPr>
        <w:t>Правительство устанавливает квоты на целевой приём с привязкой к конкретным регионам и работодателям. Попасть в ординатуру без целевого направления становится сложнее.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B6146">
        <w:rPr>
          <w:rFonts w:ascii="Times New Roman" w:hAnsi="Times New Roman" w:cs="Times New Roman"/>
          <w:sz w:val="24"/>
          <w:szCs w:val="24"/>
        </w:rPr>
        <w:t>ГБУЗ ЛО «</w:t>
      </w:r>
      <w:proofErr w:type="spellStart"/>
      <w:r w:rsidRPr="00CB6146">
        <w:rPr>
          <w:rFonts w:ascii="Times New Roman" w:hAnsi="Times New Roman" w:cs="Times New Roman"/>
          <w:sz w:val="24"/>
          <w:szCs w:val="24"/>
        </w:rPr>
        <w:t>Тосненская</w:t>
      </w:r>
      <w:proofErr w:type="spellEnd"/>
      <w:r w:rsidRPr="00CB6146">
        <w:rPr>
          <w:rFonts w:ascii="Times New Roman" w:hAnsi="Times New Roman" w:cs="Times New Roman"/>
          <w:sz w:val="24"/>
          <w:szCs w:val="24"/>
        </w:rPr>
        <w:t xml:space="preserve"> КМБ» работает в полном соответствии с 424-ФЗ и предлагает выпускникам </w:t>
      </w:r>
      <w:proofErr w:type="spellStart"/>
      <w:r w:rsidRPr="00CB6146">
        <w:rPr>
          <w:rFonts w:ascii="Times New Roman" w:hAnsi="Times New Roman" w:cs="Times New Roman"/>
          <w:sz w:val="24"/>
          <w:szCs w:val="24"/>
        </w:rPr>
        <w:t>медвузов</w:t>
      </w:r>
      <w:proofErr w:type="spellEnd"/>
      <w:r w:rsidRPr="00CB6146">
        <w:rPr>
          <w:rFonts w:ascii="Times New Roman" w:hAnsi="Times New Roman" w:cs="Times New Roman"/>
          <w:sz w:val="24"/>
          <w:szCs w:val="24"/>
        </w:rPr>
        <w:t xml:space="preserve"> комфортный старт карьеры. У нас внедрена система наставничества для молодых специалистов — за вами закрепят опытного коллегу, который поможет адаптироваться на рабочем месте.</w:t>
      </w:r>
    </w:p>
    <w:p w:rsidR="00CB6146" w:rsidRPr="00CB6146" w:rsidRDefault="00CB6146" w:rsidP="00CB614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Вакансии для выпускников можно посмотреть на нашем сайте https://tosnocrb.ru/bolnitsa/vakansii</w:t>
      </w:r>
    </w:p>
    <w:p w:rsidR="00CB6146" w:rsidRPr="00CB6146" w:rsidRDefault="00CB6146" w:rsidP="00CB614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Опыт не важен — важен настрой! Мы готовы доучивать и наставлять. Особенно ждём узких специалистов (неврологов, травматологов, кардиологов, реаниматологов) — для поликлиник и стационара.</w:t>
      </w:r>
    </w:p>
    <w:p w:rsidR="00CB6146" w:rsidRPr="00CB6146" w:rsidRDefault="00CB6146" w:rsidP="00CB614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Как попасть к нам?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1. Позвоните в отдел кадров ГБУЗ ЛО «</w:t>
      </w:r>
      <w:proofErr w:type="spellStart"/>
      <w:r w:rsidRPr="00CB6146">
        <w:rPr>
          <w:rFonts w:ascii="Times New Roman" w:hAnsi="Times New Roman" w:cs="Times New Roman"/>
          <w:sz w:val="24"/>
          <w:szCs w:val="24"/>
        </w:rPr>
        <w:t>Тосненская</w:t>
      </w:r>
      <w:proofErr w:type="spellEnd"/>
      <w:r w:rsidRPr="00CB6146">
        <w:rPr>
          <w:rFonts w:ascii="Times New Roman" w:hAnsi="Times New Roman" w:cs="Times New Roman"/>
          <w:sz w:val="24"/>
          <w:szCs w:val="24"/>
        </w:rPr>
        <w:t xml:space="preserve"> КМБ» 8(81361) 2-68-65, 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 xml:space="preserve">адрес эл. почты kadr-tcrb@mail.ru 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2. Спросите про «целевое»: Если ещё учитесь в ординатуре, заключайте договор с нами — закроем вопрос с распределением.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>3. Приезжайте на экскурсию: Посмотрите на своё будущее рабочее место своими глазами!</w:t>
      </w:r>
    </w:p>
    <w:p w:rsidR="00CB6146" w:rsidRPr="00CB6146" w:rsidRDefault="00CB6146" w:rsidP="00CB6146">
      <w:pPr>
        <w:rPr>
          <w:rFonts w:ascii="Times New Roman" w:hAnsi="Times New Roman" w:cs="Times New Roman"/>
          <w:sz w:val="24"/>
          <w:szCs w:val="24"/>
        </w:rPr>
      </w:pPr>
      <w:r w:rsidRPr="00CB6146">
        <w:rPr>
          <w:rFonts w:ascii="Times New Roman" w:hAnsi="Times New Roman" w:cs="Times New Roman"/>
          <w:sz w:val="24"/>
          <w:szCs w:val="24"/>
        </w:rPr>
        <w:t xml:space="preserve">4. Подписывайтесь на нашу группу </w:t>
      </w:r>
      <w:proofErr w:type="spellStart"/>
      <w:r w:rsidRPr="00CB6146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CB6146">
        <w:rPr>
          <w:rFonts w:ascii="Times New Roman" w:hAnsi="Times New Roman" w:cs="Times New Roman"/>
          <w:sz w:val="24"/>
          <w:szCs w:val="24"/>
        </w:rPr>
        <w:t xml:space="preserve"> https://vk.com/tosnomedic</w:t>
      </w:r>
    </w:p>
    <w:p w:rsidR="00E9786C" w:rsidRPr="00CB6146" w:rsidRDefault="00CB6146" w:rsidP="00CB6146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B6146">
        <w:rPr>
          <w:rFonts w:ascii="Times New Roman" w:hAnsi="Times New Roman" w:cs="Times New Roman"/>
          <w:sz w:val="24"/>
          <w:szCs w:val="24"/>
        </w:rPr>
        <w:t>ГБУЗ ЛО «</w:t>
      </w:r>
      <w:proofErr w:type="spellStart"/>
      <w:r w:rsidRPr="00CB6146">
        <w:rPr>
          <w:rFonts w:ascii="Times New Roman" w:hAnsi="Times New Roman" w:cs="Times New Roman"/>
          <w:sz w:val="24"/>
          <w:szCs w:val="24"/>
        </w:rPr>
        <w:t>Тосненская</w:t>
      </w:r>
      <w:proofErr w:type="spellEnd"/>
      <w:r w:rsidRPr="00CB6146">
        <w:rPr>
          <w:rFonts w:ascii="Times New Roman" w:hAnsi="Times New Roman" w:cs="Times New Roman"/>
          <w:sz w:val="24"/>
          <w:szCs w:val="24"/>
        </w:rPr>
        <w:t xml:space="preserve"> КМБ» — это место, где государственная поддержка встречается с человеческим отношением к пациентам и сотрудникам.</w:t>
      </w:r>
    </w:p>
    <w:sectPr w:rsidR="00E9786C" w:rsidRPr="00CB6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A79"/>
    <w:rsid w:val="000C0A79"/>
    <w:rsid w:val="00CB6146"/>
    <w:rsid w:val="00E9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F5107"/>
  <w15:chartTrackingRefBased/>
  <w15:docId w15:val="{E00AA212-0136-440F-8409-C734A294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581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emanuelyuv</dc:creator>
  <cp:keywords/>
  <dc:description/>
  <cp:lastModifiedBy>emanuelyuv</cp:lastModifiedBy>
  <cp:revision>2</cp:revision>
  <dcterms:created xsi:type="dcterms:W3CDTF">2026-05-18T10:50:00Z</dcterms:created>
  <dcterms:modified xsi:type="dcterms:W3CDTF">2026-05-18T10:53:00Z</dcterms:modified>
</cp:coreProperties>
</file>