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C5" w:rsidRDefault="001B06C5">
      <w:pPr>
        <w:pStyle w:val="a5"/>
        <w:rPr>
          <w:sz w:val="20"/>
          <w:szCs w:val="20"/>
        </w:rPr>
      </w:pPr>
    </w:p>
    <w:p w:rsidR="001B06C5" w:rsidRDefault="001B06C5">
      <w:pPr>
        <w:pStyle w:val="a5"/>
        <w:rPr>
          <w:sz w:val="20"/>
          <w:szCs w:val="20"/>
        </w:rPr>
      </w:pPr>
    </w:p>
    <w:p w:rsidR="001B06C5" w:rsidRDefault="001B06C5">
      <w:pPr>
        <w:pStyle w:val="a5"/>
        <w:rPr>
          <w:sz w:val="20"/>
          <w:szCs w:val="20"/>
        </w:rPr>
      </w:pPr>
    </w:p>
    <w:p w:rsidR="001B06C5" w:rsidRDefault="001B06C5">
      <w:pPr>
        <w:pStyle w:val="a5"/>
        <w:spacing w:before="167"/>
        <w:rPr>
          <w:sz w:val="20"/>
          <w:szCs w:val="20"/>
        </w:rPr>
      </w:pPr>
    </w:p>
    <w:p w:rsidR="001B06C5" w:rsidRDefault="00AB22E8">
      <w:pPr>
        <w:pStyle w:val="a5"/>
        <w:spacing w:before="70"/>
        <w:ind w:left="479"/>
        <w:jc w:val="center"/>
        <w:rPr>
          <w:b/>
          <w:bCs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ФЕДЕРАЛЬНОЕ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КАЗЕННОЕ</w:t>
      </w:r>
    </w:p>
    <w:p w:rsidR="001B06C5" w:rsidRDefault="00AB22E8">
      <w:pPr>
        <w:pStyle w:val="a5"/>
        <w:ind w:left="550" w:right="7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УЧРЕЖДЕНИЕ ЗДРАВООХРАНЕНИЯ МЕДИКО-САНИТАРНАЯ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ЧАСТЬ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№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72</w:t>
      </w:r>
    </w:p>
    <w:p w:rsidR="001B06C5" w:rsidRDefault="00AB22E8">
      <w:pPr>
        <w:pStyle w:val="a5"/>
        <w:ind w:left="550" w:right="73"/>
        <w:jc w:val="center"/>
        <w:sectPr w:rsidR="001B06C5">
          <w:headerReference w:type="default" r:id="rId6"/>
          <w:footerReference w:type="default" r:id="rId7"/>
          <w:pgSz w:w="11920" w:h="16840"/>
          <w:pgMar w:top="1060" w:right="600" w:bottom="0" w:left="1600" w:header="720" w:footer="720" w:gutter="0"/>
          <w:cols w:space="720"/>
        </w:sect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16"/>
          <w:szCs w:val="16"/>
        </w:rPr>
        <w:t>(ФКУЗ МСЧ-72 ФСИН РОССИИ)</w:t>
      </w:r>
    </w:p>
    <w:p w:rsidR="001B06C5" w:rsidRDefault="001B06C5">
      <w:pPr>
        <w:pStyle w:val="a5"/>
      </w:pPr>
    </w:p>
    <w:p w:rsidR="001B06C5" w:rsidRDefault="001B06C5">
      <w:pPr>
        <w:pStyle w:val="a5"/>
        <w:spacing w:before="1"/>
      </w:pPr>
    </w:p>
    <w:p w:rsidR="001B06C5" w:rsidRDefault="00AB22E8">
      <w:pPr>
        <w:pStyle w:val="a5"/>
        <w:ind w:left="102" w:right="104" w:firstLine="851"/>
        <w:jc w:val="both"/>
      </w:pPr>
      <w:r>
        <w:t xml:space="preserve">Сообщает о наличии вакантных мест на должности медицинских </w:t>
      </w:r>
      <w:r>
        <w:t>работников из числа старшего, среднего начальствующего состава и гражданского персонала.</w:t>
      </w:r>
    </w:p>
    <w:p w:rsidR="001B06C5" w:rsidRDefault="001B06C5">
      <w:pPr>
        <w:pStyle w:val="a5"/>
        <w:spacing w:before="1"/>
        <w:ind w:left="102" w:right="110"/>
        <w:jc w:val="both"/>
      </w:pPr>
    </w:p>
    <w:p w:rsidR="001B06C5" w:rsidRDefault="00AB22E8">
      <w:pPr>
        <w:pStyle w:val="a5"/>
        <w:spacing w:before="1"/>
        <w:ind w:left="102" w:right="110"/>
        <w:jc w:val="both"/>
      </w:pPr>
      <w:r>
        <w:t>Требования: медицинское образование, наличие действующего сертификата, (аккредитации), положительная характеристика.</w:t>
      </w:r>
    </w:p>
    <w:p w:rsidR="001B06C5" w:rsidRDefault="001B06C5">
      <w:pPr>
        <w:pStyle w:val="a5"/>
        <w:spacing w:before="1"/>
        <w:ind w:left="102" w:right="110"/>
        <w:jc w:val="both"/>
      </w:pPr>
    </w:p>
    <w:p w:rsidR="001B06C5" w:rsidRDefault="00AB22E8">
      <w:pPr>
        <w:pStyle w:val="a5"/>
        <w:ind w:left="102" w:right="106" w:firstLine="851"/>
        <w:jc w:val="both"/>
      </w:pPr>
      <w:proofErr w:type="gramStart"/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 30.12.2011 № 1237 выплачивается процентная надбавка к должностному окладу</w:t>
      </w:r>
      <w:r>
        <w:rPr>
          <w:spacing w:val="-1"/>
        </w:rPr>
        <w:t xml:space="preserve"> </w:t>
      </w:r>
      <w:r>
        <w:t>за</w:t>
      </w:r>
      <w:r>
        <w:t xml:space="preserve"> </w:t>
      </w:r>
      <w:r>
        <w:t>работу</w:t>
      </w:r>
      <w:r>
        <w:t xml:space="preserve"> </w:t>
      </w:r>
      <w:r>
        <w:t>в</w:t>
      </w:r>
      <w:r>
        <w:t xml:space="preserve"> </w:t>
      </w:r>
      <w:r>
        <w:t>местностях</w:t>
      </w:r>
      <w:r>
        <w:t xml:space="preserve"> </w:t>
      </w:r>
      <w:r>
        <w:t>с</w:t>
      </w:r>
      <w:r>
        <w:t xml:space="preserve"> </w:t>
      </w:r>
      <w:r>
        <w:t>неблагоприятными</w:t>
      </w:r>
      <w:r>
        <w:t xml:space="preserve"> </w:t>
      </w:r>
      <w:r>
        <w:t>климатическими условиями</w:t>
      </w:r>
      <w:r>
        <w:t xml:space="preserve"> </w:t>
      </w:r>
      <w:r>
        <w:t>в</w:t>
      </w:r>
      <w:r>
        <w:t xml:space="preserve"> </w:t>
      </w:r>
      <w:r>
        <w:t>филиалах, 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юге</w:t>
      </w:r>
      <w:r>
        <w:rPr>
          <w:spacing w:val="-1"/>
        </w:rPr>
        <w:t xml:space="preserve"> </w:t>
      </w:r>
      <w:r>
        <w:t>Тюменской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15%,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филиалах,</w:t>
      </w:r>
      <w:r>
        <w:rPr>
          <w:spacing w:val="-1"/>
        </w:rPr>
        <w:t xml:space="preserve"> </w:t>
      </w:r>
      <w:r>
        <w:t xml:space="preserve">дислоцируемых на территории Ханты – Мансийского автономного округа – </w:t>
      </w:r>
      <w:proofErr w:type="spellStart"/>
      <w:r>
        <w:t>Югры</w:t>
      </w:r>
      <w:proofErr w:type="spellEnd"/>
      <w:r>
        <w:t xml:space="preserve"> – 50%. Выплачивается компенсация за наем (поднаем) жилого помещения на период прохождения службы</w:t>
      </w:r>
      <w:proofErr w:type="gramEnd"/>
    </w:p>
    <w:p w:rsidR="001B06C5" w:rsidRDefault="001B06C5">
      <w:pPr>
        <w:pStyle w:val="a5"/>
        <w:ind w:left="102" w:right="106" w:firstLine="851"/>
        <w:jc w:val="both"/>
      </w:pPr>
    </w:p>
    <w:p w:rsidR="001B06C5" w:rsidRDefault="00AB22E8">
      <w:pPr>
        <w:pStyle w:val="a5"/>
        <w:ind w:left="102" w:right="106" w:firstLine="851"/>
        <w:jc w:val="both"/>
      </w:pPr>
      <w:r>
        <w:rPr>
          <w:i/>
          <w:iCs/>
        </w:rPr>
        <w:t>Контактное лицо: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Митряшкина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О.Н. тел. (3452) 27-59-41</w:t>
      </w:r>
    </w:p>
    <w:sectPr w:rsidR="001B06C5" w:rsidSect="001B06C5">
      <w:type w:val="continuous"/>
      <w:pgSz w:w="11920" w:h="16840"/>
      <w:pgMar w:top="1060" w:right="600" w:bottom="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E8" w:rsidRDefault="00AB22E8" w:rsidP="001B06C5">
      <w:r>
        <w:separator/>
      </w:r>
    </w:p>
  </w:endnote>
  <w:endnote w:type="continuationSeparator" w:id="0">
    <w:p w:rsidR="00AB22E8" w:rsidRDefault="00AB22E8" w:rsidP="001B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C5" w:rsidRDefault="001B06C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E8" w:rsidRDefault="00AB22E8" w:rsidP="001B06C5">
      <w:r>
        <w:separator/>
      </w:r>
    </w:p>
  </w:footnote>
  <w:footnote w:type="continuationSeparator" w:id="0">
    <w:p w:rsidR="00AB22E8" w:rsidRDefault="00AB22E8" w:rsidP="001B0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C5" w:rsidRDefault="001B06C5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6C5"/>
    <w:rsid w:val="001B06C5"/>
    <w:rsid w:val="00AB22E8"/>
    <w:rsid w:val="00DA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6C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6C5"/>
    <w:rPr>
      <w:u w:val="single"/>
    </w:rPr>
  </w:style>
  <w:style w:type="table" w:customStyle="1" w:styleId="TableNormal">
    <w:name w:val="Table Normal"/>
    <w:rsid w:val="001B0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B06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1B06C5"/>
    <w:pPr>
      <w:widowControl w:val="0"/>
    </w:pPr>
    <w:rPr>
      <w:rFonts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SPMU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Эмануэль Юлия Владимировна</dc:creator>
  <cp:lastModifiedBy>emanuelyuv</cp:lastModifiedBy>
  <cp:revision>2</cp:revision>
  <dcterms:created xsi:type="dcterms:W3CDTF">2024-08-23T12:46:00Z</dcterms:created>
  <dcterms:modified xsi:type="dcterms:W3CDTF">2024-08-23T12:46:00Z</dcterms:modified>
</cp:coreProperties>
</file>