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6" w:rsidRDefault="00AB6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ПЕДИАТРИЧЕСКИЙ</w:t>
      </w:r>
      <w:r w:rsidR="00C65C5D">
        <w:rPr>
          <w:b/>
          <w:sz w:val="24"/>
          <w:szCs w:val="24"/>
        </w:rPr>
        <w:t xml:space="preserve"> ФАКУЛЬТЕТ</w:t>
      </w:r>
    </w:p>
    <w:p w:rsidR="00C579F6" w:rsidRDefault="00C65C5D">
      <w:pPr>
        <w:rPr>
          <w:b/>
        </w:rPr>
      </w:pPr>
      <w:r>
        <w:rPr>
          <w:b/>
        </w:rPr>
        <w:t>1 семестр</w:t>
      </w: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История  России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Физика, математика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Анатомия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Античная мифология в медицине и искусстве</w:t>
            </w:r>
          </w:p>
        </w:tc>
        <w:tc>
          <w:tcPr>
            <w:tcW w:w="1808" w:type="dxa"/>
          </w:tcPr>
          <w:p w:rsidR="00E15751" w:rsidRDefault="00E15751" w:rsidP="008D48B6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Лингво-культурологические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аспекты медицинской латыни</w:t>
            </w:r>
          </w:p>
        </w:tc>
        <w:tc>
          <w:tcPr>
            <w:tcW w:w="1808" w:type="dxa"/>
          </w:tcPr>
          <w:p w:rsidR="00E15751" w:rsidRDefault="00E15751" w:rsidP="008D48B6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Из истории женского медицинского института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 w:rsidP="008D48B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Придворная медицина</w:t>
            </w:r>
          </w:p>
        </w:tc>
        <w:tc>
          <w:tcPr>
            <w:tcW w:w="1808" w:type="dxa"/>
          </w:tcPr>
          <w:p w:rsidR="00E15751" w:rsidRDefault="00E15751" w:rsidP="008D48B6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3 семестр</w:t>
      </w: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1808" w:type="dxa"/>
          </w:tcPr>
          <w:p w:rsidR="00E15751" w:rsidRDefault="00E15751" w:rsidP="008D48B6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Биохимия</w:t>
            </w:r>
          </w:p>
        </w:tc>
        <w:tc>
          <w:tcPr>
            <w:tcW w:w="1808" w:type="dxa"/>
          </w:tcPr>
          <w:p w:rsidR="00E15751" w:rsidRDefault="00E15751"/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Анатомия</w:t>
            </w:r>
          </w:p>
        </w:tc>
        <w:tc>
          <w:tcPr>
            <w:tcW w:w="1808" w:type="dxa"/>
          </w:tcPr>
          <w:p w:rsidR="00E15751" w:rsidRDefault="00E15751">
            <w:r>
              <w:t>Экзамен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808" w:type="dxa"/>
          </w:tcPr>
          <w:p w:rsidR="00E15751" w:rsidRDefault="00E15751">
            <w:r>
              <w:t>Экзамен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808" w:type="dxa"/>
          </w:tcPr>
          <w:p w:rsidR="00E15751" w:rsidRDefault="00E15751"/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E15751" w:rsidRDefault="00E15751"/>
        </w:tc>
      </w:tr>
      <w:tr w:rsidR="00E15751">
        <w:tc>
          <w:tcPr>
            <w:tcW w:w="7763" w:type="dxa"/>
            <w:vAlign w:val="center"/>
          </w:tcPr>
          <w:p w:rsidR="00E15751" w:rsidRPr="00E15751" w:rsidRDefault="00E1575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Нормальная физиология</w:t>
            </w:r>
            <w:r w:rsidRPr="00BC571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: Гуморальная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регуляция</w:t>
            </w:r>
            <w:r w:rsidR="00BC571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функций сердца</w:t>
            </w:r>
          </w:p>
        </w:tc>
        <w:tc>
          <w:tcPr>
            <w:tcW w:w="1808" w:type="dxa"/>
          </w:tcPr>
          <w:p w:rsidR="00E15751" w:rsidRDefault="00BC571E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BC571E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Физиология функциональных систем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BC571E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Биохимия физических нагрузок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  <w:tr w:rsidR="00E15751">
        <w:tc>
          <w:tcPr>
            <w:tcW w:w="7763" w:type="dxa"/>
            <w:vAlign w:val="center"/>
          </w:tcPr>
          <w:p w:rsidR="00E15751" w:rsidRDefault="00BC571E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Биохимические основы питания</w:t>
            </w:r>
          </w:p>
        </w:tc>
        <w:tc>
          <w:tcPr>
            <w:tcW w:w="1808" w:type="dxa"/>
          </w:tcPr>
          <w:p w:rsidR="00E15751" w:rsidRDefault="00E15751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5 семестр</w:t>
      </w:r>
    </w:p>
    <w:tbl>
      <w:tblPr>
        <w:tblStyle w:val="a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Микробиология, вирусология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Патофизиология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808" w:type="dxa"/>
          </w:tcPr>
          <w:p w:rsidR="00C579F6" w:rsidRDefault="005C1992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Пропедевтика детских болезней</w:t>
            </w:r>
          </w:p>
        </w:tc>
        <w:tc>
          <w:tcPr>
            <w:tcW w:w="1808" w:type="dxa"/>
          </w:tcPr>
          <w:p w:rsidR="00C579F6" w:rsidRDefault="005C1992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C579F6" w:rsidRDefault="00C579F6"/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7 семестр</w:t>
      </w:r>
    </w:p>
    <w:tbl>
      <w:tblPr>
        <w:tblStyle w:val="a9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Общественное здоровье и здравоохранение, экономика здравоохранения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Неврология, медицинская генетика, нейрохирургия</w:t>
            </w:r>
          </w:p>
        </w:tc>
        <w:tc>
          <w:tcPr>
            <w:tcW w:w="1808" w:type="dxa"/>
          </w:tcPr>
          <w:p w:rsidR="00C579F6" w:rsidRDefault="00C579F6"/>
        </w:tc>
      </w:tr>
      <w:tr w:rsidR="005C1992">
        <w:tc>
          <w:tcPr>
            <w:tcW w:w="7763" w:type="dxa"/>
            <w:vAlign w:val="center"/>
          </w:tcPr>
          <w:p w:rsidR="005C1992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Оториноларингология</w:t>
            </w:r>
          </w:p>
        </w:tc>
        <w:tc>
          <w:tcPr>
            <w:tcW w:w="1808" w:type="dxa"/>
          </w:tcPr>
          <w:p w:rsidR="005C1992" w:rsidRDefault="005C1992">
            <w:r>
              <w:t>Зачет</w:t>
            </w:r>
          </w:p>
        </w:tc>
      </w:tr>
      <w:tr w:rsidR="005C1992">
        <w:tc>
          <w:tcPr>
            <w:tcW w:w="7763" w:type="dxa"/>
            <w:vAlign w:val="center"/>
          </w:tcPr>
          <w:p w:rsidR="005C1992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808" w:type="dxa"/>
          </w:tcPr>
          <w:p w:rsidR="005C1992" w:rsidRDefault="005C1992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Факультетская терапия, профессиональные болезни</w:t>
            </w:r>
          </w:p>
        </w:tc>
        <w:tc>
          <w:tcPr>
            <w:tcW w:w="1808" w:type="dxa"/>
          </w:tcPr>
          <w:p w:rsidR="00C579F6" w:rsidRDefault="005C1992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5C1992">
        <w:tc>
          <w:tcPr>
            <w:tcW w:w="7763" w:type="dxa"/>
            <w:vAlign w:val="center"/>
          </w:tcPr>
          <w:p w:rsidR="005C1992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08" w:type="dxa"/>
          </w:tcPr>
          <w:p w:rsidR="005C1992" w:rsidRDefault="005C1992"/>
        </w:tc>
      </w:tr>
      <w:tr w:rsidR="005C1992">
        <w:tc>
          <w:tcPr>
            <w:tcW w:w="7763" w:type="dxa"/>
            <w:vAlign w:val="center"/>
          </w:tcPr>
          <w:p w:rsidR="005C1992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Факультетская педиатрия, эндокринология</w:t>
            </w:r>
          </w:p>
        </w:tc>
        <w:tc>
          <w:tcPr>
            <w:tcW w:w="1808" w:type="dxa"/>
          </w:tcPr>
          <w:p w:rsidR="005C1992" w:rsidRDefault="005C1992"/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9 семестр</w:t>
      </w:r>
    </w:p>
    <w:tbl>
      <w:tblPr>
        <w:tblStyle w:val="a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5C1992">
        <w:tc>
          <w:tcPr>
            <w:tcW w:w="7763" w:type="dxa"/>
            <w:vAlign w:val="center"/>
          </w:tcPr>
          <w:p w:rsidR="005C1992" w:rsidRDefault="005C1992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Дерматовенерология</w:t>
            </w:r>
            <w:proofErr w:type="spellEnd"/>
          </w:p>
        </w:tc>
        <w:tc>
          <w:tcPr>
            <w:tcW w:w="1808" w:type="dxa"/>
          </w:tcPr>
          <w:p w:rsidR="005C1992" w:rsidRDefault="005C1992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Психиатрия, медицинская психология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5C1992">
        <w:tc>
          <w:tcPr>
            <w:tcW w:w="7763" w:type="dxa"/>
            <w:vAlign w:val="center"/>
          </w:tcPr>
          <w:p w:rsidR="005C1992" w:rsidRDefault="005C1992" w:rsidP="008D48B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808" w:type="dxa"/>
          </w:tcPr>
          <w:p w:rsidR="005C1992" w:rsidRDefault="005C1992" w:rsidP="008D48B6">
            <w:r>
              <w:t>Экзамен</w:t>
            </w:r>
          </w:p>
        </w:tc>
      </w:tr>
      <w:tr w:rsidR="005C1992">
        <w:tc>
          <w:tcPr>
            <w:tcW w:w="7763" w:type="dxa"/>
            <w:vAlign w:val="center"/>
          </w:tcPr>
          <w:p w:rsidR="005C1992" w:rsidRDefault="005C1992" w:rsidP="008D48B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808" w:type="dxa"/>
          </w:tcPr>
          <w:p w:rsidR="005C1992" w:rsidRDefault="005C1992" w:rsidP="008D48B6">
            <w:r>
              <w:t>Зачет</w:t>
            </w:r>
          </w:p>
        </w:tc>
      </w:tr>
      <w:tr w:rsidR="005C1992">
        <w:tc>
          <w:tcPr>
            <w:tcW w:w="7763" w:type="dxa"/>
            <w:vAlign w:val="center"/>
          </w:tcPr>
          <w:p w:rsidR="005C1992" w:rsidRDefault="005C1992" w:rsidP="008D48B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808" w:type="dxa"/>
          </w:tcPr>
          <w:p w:rsidR="005C1992" w:rsidRDefault="005C1992" w:rsidP="008D48B6"/>
        </w:tc>
      </w:tr>
      <w:tr w:rsidR="006300BB">
        <w:tc>
          <w:tcPr>
            <w:tcW w:w="7763" w:type="dxa"/>
            <w:vAlign w:val="center"/>
          </w:tcPr>
          <w:p w:rsidR="006300BB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08" w:type="dxa"/>
          </w:tcPr>
          <w:p w:rsidR="006300BB" w:rsidRDefault="006300BB" w:rsidP="008D48B6">
            <w:r>
              <w:t>Экзамен</w:t>
            </w:r>
          </w:p>
        </w:tc>
      </w:tr>
      <w:tr w:rsidR="006300BB">
        <w:tc>
          <w:tcPr>
            <w:tcW w:w="7763" w:type="dxa"/>
            <w:vAlign w:val="center"/>
          </w:tcPr>
          <w:p w:rsidR="006300BB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Факультетская педиатрия, эндокринология</w:t>
            </w:r>
          </w:p>
        </w:tc>
        <w:tc>
          <w:tcPr>
            <w:tcW w:w="1808" w:type="dxa"/>
          </w:tcPr>
          <w:p w:rsidR="006300BB" w:rsidRDefault="006300BB"/>
        </w:tc>
      </w:tr>
      <w:tr w:rsidR="006300BB">
        <w:tc>
          <w:tcPr>
            <w:tcW w:w="7763" w:type="dxa"/>
            <w:vAlign w:val="center"/>
          </w:tcPr>
          <w:p w:rsidR="006300BB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Поликлиническая и неотложная педиатрия</w:t>
            </w:r>
          </w:p>
        </w:tc>
        <w:tc>
          <w:tcPr>
            <w:tcW w:w="1808" w:type="dxa"/>
          </w:tcPr>
          <w:p w:rsidR="006300BB" w:rsidRDefault="006300BB"/>
        </w:tc>
      </w:tr>
      <w:tr w:rsidR="006300BB">
        <w:tc>
          <w:tcPr>
            <w:tcW w:w="7763" w:type="dxa"/>
            <w:vAlign w:val="center"/>
          </w:tcPr>
          <w:p w:rsidR="006300BB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Редкие болезни в педиатрии</w:t>
            </w:r>
          </w:p>
        </w:tc>
        <w:tc>
          <w:tcPr>
            <w:tcW w:w="1808" w:type="dxa"/>
          </w:tcPr>
          <w:p w:rsidR="006300BB" w:rsidRDefault="006300BB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11 семестр</w:t>
      </w:r>
    </w:p>
    <w:tbl>
      <w:tblPr>
        <w:tblStyle w:val="a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Анестезиология, реанимация, интенсивная терапия</w:t>
            </w:r>
          </w:p>
        </w:tc>
        <w:tc>
          <w:tcPr>
            <w:tcW w:w="1808" w:type="dxa"/>
          </w:tcPr>
          <w:p w:rsidR="00C579F6" w:rsidRDefault="006300BB">
            <w:r>
              <w:t>Зачет</w:t>
            </w:r>
          </w:p>
        </w:tc>
      </w:tr>
      <w:tr w:rsidR="006300BB">
        <w:tc>
          <w:tcPr>
            <w:tcW w:w="7763" w:type="dxa"/>
            <w:vAlign w:val="center"/>
          </w:tcPr>
          <w:p w:rsidR="006300BB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Госпитальная педиатрия</w:t>
            </w:r>
          </w:p>
        </w:tc>
        <w:tc>
          <w:tcPr>
            <w:tcW w:w="1808" w:type="dxa"/>
          </w:tcPr>
          <w:p w:rsidR="006300BB" w:rsidRDefault="006300BB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Инфекционные болезни</w:t>
            </w:r>
            <w:r w:rsidR="006300BB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у детей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65C5D">
        <w:tc>
          <w:tcPr>
            <w:tcW w:w="7763" w:type="dxa"/>
            <w:vAlign w:val="center"/>
          </w:tcPr>
          <w:p w:rsidR="00C65C5D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Гематология детского возраста</w:t>
            </w:r>
          </w:p>
        </w:tc>
        <w:tc>
          <w:tcPr>
            <w:tcW w:w="1808" w:type="dxa"/>
          </w:tcPr>
          <w:p w:rsidR="00C65C5D" w:rsidRDefault="006300BB">
            <w:r>
              <w:t>Зачет</w:t>
            </w:r>
          </w:p>
        </w:tc>
      </w:tr>
      <w:tr w:rsidR="00C65C5D">
        <w:tc>
          <w:tcPr>
            <w:tcW w:w="7763" w:type="dxa"/>
            <w:vAlign w:val="center"/>
          </w:tcPr>
          <w:p w:rsidR="00C65C5D" w:rsidRDefault="006300BB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808" w:type="dxa"/>
          </w:tcPr>
          <w:p w:rsidR="00C65C5D" w:rsidRDefault="00C65C5D">
            <w:r w:rsidRPr="00096D29">
              <w:t>Экзамен</w:t>
            </w:r>
          </w:p>
        </w:tc>
      </w:tr>
      <w:tr w:rsidR="00C165DE">
        <w:tc>
          <w:tcPr>
            <w:tcW w:w="7763" w:type="dxa"/>
            <w:vAlign w:val="center"/>
          </w:tcPr>
          <w:p w:rsidR="00C165DE" w:rsidRDefault="00C165DE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6300BB"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педиатрического профиля  (Помощник врача-педиатра участкового)</w:t>
            </w:r>
          </w:p>
        </w:tc>
        <w:tc>
          <w:tcPr>
            <w:tcW w:w="1808" w:type="dxa"/>
          </w:tcPr>
          <w:p w:rsidR="00C165DE" w:rsidRDefault="00C165DE" w:rsidP="008D48B6">
            <w:r w:rsidRPr="00096D29">
              <w:t>Экзамен</w:t>
            </w:r>
          </w:p>
        </w:tc>
      </w:tr>
      <w:tr w:rsidR="00C165DE">
        <w:tc>
          <w:tcPr>
            <w:tcW w:w="7763" w:type="dxa"/>
            <w:vAlign w:val="center"/>
          </w:tcPr>
          <w:p w:rsidR="00C165DE" w:rsidRDefault="00C165DE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C165D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Практика по получению первичных профессиональных умений и навыков диагностического и педиатрического профиля  (Детская хирургия в </w:t>
            </w:r>
            <w:proofErr w:type="gramStart"/>
            <w:r w:rsidRPr="00C165DE">
              <w:rPr>
                <w:rFonts w:ascii="Tahoma" w:eastAsia="Tahoma" w:hAnsi="Tahoma" w:cs="Tahoma"/>
                <w:color w:val="000000"/>
                <w:sz w:val="18"/>
                <w:szCs w:val="18"/>
              </w:rPr>
              <w:t>стационаре</w:t>
            </w:r>
            <w:proofErr w:type="gramEnd"/>
            <w:r w:rsidRPr="00C165D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и поликлинике)</w:t>
            </w:r>
          </w:p>
        </w:tc>
        <w:tc>
          <w:tcPr>
            <w:tcW w:w="1808" w:type="dxa"/>
          </w:tcPr>
          <w:p w:rsidR="00C165DE" w:rsidRDefault="00C165DE" w:rsidP="008D48B6">
            <w:r w:rsidRPr="00096D29">
              <w:t>Экзамен</w:t>
            </w:r>
          </w:p>
        </w:tc>
      </w:tr>
    </w:tbl>
    <w:p w:rsidR="00C579F6" w:rsidRDefault="00C579F6"/>
    <w:p w:rsidR="00C579F6" w:rsidRDefault="00C579F6"/>
    <w:sectPr w:rsidR="00C579F6" w:rsidSect="00C579F6">
      <w:pgSz w:w="11906" w:h="16838"/>
      <w:pgMar w:top="1134" w:right="850" w:bottom="82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9F6"/>
    <w:rsid w:val="005C1992"/>
    <w:rsid w:val="006300BB"/>
    <w:rsid w:val="008F0DCD"/>
    <w:rsid w:val="00AB6030"/>
    <w:rsid w:val="00BC571E"/>
    <w:rsid w:val="00C165DE"/>
    <w:rsid w:val="00C579F6"/>
    <w:rsid w:val="00C65C5D"/>
    <w:rsid w:val="00E1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8"/>
  </w:style>
  <w:style w:type="paragraph" w:styleId="1">
    <w:name w:val="heading 1"/>
    <w:basedOn w:val="normal"/>
    <w:next w:val="normal"/>
    <w:rsid w:val="00C579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79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79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79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79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579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79F6"/>
  </w:style>
  <w:style w:type="table" w:customStyle="1" w:styleId="TableNormal">
    <w:name w:val="Table Normal"/>
    <w:rsid w:val="00C57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79F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C579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mEjHS89qjgTHW+FgXdhStUXEqQ==">CgMxLjA4AHIhMUE4WUNnMGo3a1hQc2o5c1NBYmtDSzkwWW5WY2h0Rngx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kaforgzdrav</dc:creator>
  <cp:lastModifiedBy>shenyavskayaeyu</cp:lastModifiedBy>
  <cp:revision>3</cp:revision>
  <dcterms:created xsi:type="dcterms:W3CDTF">2024-06-28T13:00:00Z</dcterms:created>
  <dcterms:modified xsi:type="dcterms:W3CDTF">2024-06-28T14:04:00Z</dcterms:modified>
</cp:coreProperties>
</file>